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F08" w:rsidRPr="005E2A82" w:rsidRDefault="005F7F08" w:rsidP="005F7F08">
      <w:pPr>
        <w:rPr>
          <w:rFonts w:ascii="Times New Roman" w:eastAsia="Times New Roman" w:hAnsi="Times New Roman" w:cs="Times New Roman"/>
          <w:lang w:val="en-GB"/>
        </w:rPr>
      </w:pPr>
    </w:p>
    <w:tbl>
      <w:tblPr>
        <w:tblW w:w="9754" w:type="dxa"/>
        <w:tblBorders>
          <w:top w:val="single" w:sz="18" w:space="0" w:color="CC0000"/>
          <w:left w:val="single" w:sz="18" w:space="0" w:color="CC0000"/>
          <w:bottom w:val="single" w:sz="18" w:space="0" w:color="CC0000"/>
          <w:right w:val="single" w:sz="18" w:space="0" w:color="CC0000"/>
          <w:insideH w:val="single" w:sz="18" w:space="0" w:color="CC0000"/>
          <w:insideV w:val="single" w:sz="18" w:space="0" w:color="CC0000"/>
        </w:tblBorders>
        <w:tblLayout w:type="fixed"/>
        <w:tblCellMar>
          <w:top w:w="15" w:type="dxa"/>
          <w:left w:w="15" w:type="dxa"/>
          <w:bottom w:w="15" w:type="dxa"/>
          <w:right w:w="15" w:type="dxa"/>
        </w:tblCellMar>
        <w:tblLook w:val="04A0"/>
      </w:tblPr>
      <w:tblGrid>
        <w:gridCol w:w="4877"/>
        <w:gridCol w:w="1247"/>
        <w:gridCol w:w="370"/>
        <w:gridCol w:w="3260"/>
      </w:tblGrid>
      <w:tr w:rsidR="009D63CB" w:rsidRPr="009D63CB">
        <w:trPr>
          <w:trHeight w:val="219"/>
        </w:trPr>
        <w:tc>
          <w:tcPr>
            <w:tcW w:w="6494" w:type="dxa"/>
            <w:gridSpan w:val="3"/>
            <w:shd w:val="clear" w:color="auto" w:fill="CC0000"/>
            <w:tcMar>
              <w:top w:w="85" w:type="dxa"/>
              <w:left w:w="115" w:type="dxa"/>
              <w:bottom w:w="85" w:type="dxa"/>
              <w:right w:w="115" w:type="dxa"/>
            </w:tcMar>
          </w:tcPr>
          <w:p w:rsidR="009D63CB" w:rsidRPr="005E2A82" w:rsidRDefault="009D63CB" w:rsidP="00735442">
            <w:pPr>
              <w:jc w:val="center"/>
              <w:outlineLvl w:val="0"/>
              <w:rPr>
                <w:rFonts w:ascii="Century Gothic" w:eastAsia="Times New Roman" w:hAnsi="Century Gothic" w:cs="Times New Roman"/>
                <w:b/>
                <w:bCs/>
                <w:color w:val="FFFFFF" w:themeColor="background1"/>
                <w:kern w:val="36"/>
                <w:sz w:val="22"/>
                <w:szCs w:val="22"/>
              </w:rPr>
            </w:pPr>
            <w:r w:rsidRPr="005E2A82">
              <w:rPr>
                <w:rFonts w:ascii="Century Gothic" w:eastAsia="Times New Roman" w:hAnsi="Century Gothic" w:cs="Times New Roman"/>
                <w:b/>
                <w:bCs/>
                <w:color w:val="FFFFFF" w:themeColor="background1"/>
                <w:kern w:val="36"/>
                <w:sz w:val="22"/>
                <w:szCs w:val="22"/>
              </w:rPr>
              <w:t>Year 1</w:t>
            </w:r>
            <w:r w:rsidR="00257785" w:rsidRPr="005E2A82">
              <w:rPr>
                <w:rFonts w:ascii="Century Gothic" w:eastAsia="Times New Roman" w:hAnsi="Century Gothic" w:cs="Times New Roman"/>
                <w:b/>
                <w:bCs/>
                <w:color w:val="FFFFFF" w:themeColor="background1"/>
                <w:kern w:val="36"/>
                <w:sz w:val="22"/>
                <w:szCs w:val="22"/>
              </w:rPr>
              <w:t xml:space="preserve"> </w:t>
            </w:r>
            <w:r w:rsidR="00735442">
              <w:rPr>
                <w:rFonts w:ascii="Century Gothic" w:eastAsia="Times New Roman" w:hAnsi="Century Gothic" w:cs="Times New Roman"/>
                <w:b/>
                <w:bCs/>
                <w:color w:val="FFFFFF" w:themeColor="background1"/>
                <w:kern w:val="36"/>
                <w:sz w:val="22"/>
                <w:szCs w:val="22"/>
              </w:rPr>
              <w:t xml:space="preserve">Music </w:t>
            </w:r>
            <w:r w:rsidR="00257785" w:rsidRPr="005E2A82">
              <w:rPr>
                <w:rFonts w:ascii="Century Gothic" w:eastAsia="Times New Roman" w:hAnsi="Century Gothic" w:cs="Times New Roman"/>
                <w:b/>
                <w:bCs/>
                <w:color w:val="FFFFFF" w:themeColor="background1"/>
                <w:kern w:val="36"/>
                <w:sz w:val="22"/>
                <w:szCs w:val="22"/>
              </w:rPr>
              <w:t>Lesson Plan</w:t>
            </w:r>
            <w:r w:rsidR="00F97C26" w:rsidRPr="005E2A82">
              <w:rPr>
                <w:rFonts w:ascii="Century Gothic" w:eastAsia="Times New Roman" w:hAnsi="Century Gothic" w:cs="Times New Roman"/>
                <w:b/>
                <w:bCs/>
                <w:color w:val="FFFFFF" w:themeColor="background1"/>
                <w:kern w:val="36"/>
                <w:sz w:val="22"/>
                <w:szCs w:val="22"/>
              </w:rPr>
              <w:t xml:space="preserve"> </w:t>
            </w:r>
          </w:p>
        </w:tc>
        <w:tc>
          <w:tcPr>
            <w:tcW w:w="3260" w:type="dxa"/>
            <w:shd w:val="clear" w:color="auto" w:fill="CC0000"/>
            <w:tcMar>
              <w:top w:w="85" w:type="dxa"/>
              <w:left w:w="115" w:type="dxa"/>
              <w:bottom w:w="85" w:type="dxa"/>
              <w:right w:w="115" w:type="dxa"/>
            </w:tcMar>
          </w:tcPr>
          <w:p w:rsidR="009D63CB" w:rsidRPr="005E2A82" w:rsidRDefault="00F97C26" w:rsidP="005F7F08">
            <w:pPr>
              <w:jc w:val="center"/>
              <w:outlineLvl w:val="0"/>
              <w:rPr>
                <w:rFonts w:ascii="Century Gothic" w:eastAsia="Times New Roman" w:hAnsi="Century Gothic" w:cs="Times New Roman"/>
                <w:b/>
                <w:bCs/>
                <w:color w:val="FFFFFF" w:themeColor="background1"/>
                <w:kern w:val="36"/>
                <w:sz w:val="22"/>
                <w:szCs w:val="22"/>
              </w:rPr>
            </w:pPr>
            <w:r w:rsidRPr="005E2A82">
              <w:rPr>
                <w:rFonts w:ascii="Century Gothic" w:eastAsia="Times New Roman" w:hAnsi="Century Gothic" w:cs="Times New Roman"/>
                <w:b/>
                <w:bCs/>
                <w:color w:val="FFFFFF" w:themeColor="background1"/>
                <w:kern w:val="36"/>
                <w:sz w:val="22"/>
                <w:szCs w:val="22"/>
              </w:rPr>
              <w:t>Resource Checklist</w:t>
            </w:r>
          </w:p>
        </w:tc>
      </w:tr>
      <w:tr w:rsidR="00F97C26" w:rsidRPr="009D63CB">
        <w:trPr>
          <w:trHeight w:val="219"/>
        </w:trPr>
        <w:tc>
          <w:tcPr>
            <w:tcW w:w="6494" w:type="dxa"/>
            <w:gridSpan w:val="3"/>
            <w:shd w:val="clear" w:color="auto" w:fill="auto"/>
            <w:tcMar>
              <w:top w:w="85" w:type="dxa"/>
              <w:left w:w="115" w:type="dxa"/>
              <w:bottom w:w="85" w:type="dxa"/>
              <w:right w:w="115" w:type="dxa"/>
            </w:tcMar>
          </w:tcPr>
          <w:p w:rsidR="00F97C26" w:rsidRPr="00EC04E9" w:rsidRDefault="009874F1" w:rsidP="00E825CD">
            <w:pPr>
              <w:jc w:val="center"/>
              <w:outlineLvl w:val="0"/>
              <w:rPr>
                <w:rFonts w:ascii="Century Gothic" w:eastAsia="Times New Roman" w:hAnsi="Century Gothic" w:cs="Times New Roman"/>
                <w:b/>
                <w:bCs/>
                <w:kern w:val="36"/>
                <w:sz w:val="22"/>
                <w:szCs w:val="22"/>
              </w:rPr>
            </w:pPr>
            <w:r>
              <w:rPr>
                <w:rFonts w:ascii="Century Gothic" w:eastAsia="Times New Roman" w:hAnsi="Century Gothic" w:cs="Times New Roman"/>
                <w:b/>
                <w:bCs/>
                <w:kern w:val="36"/>
                <w:sz w:val="22"/>
                <w:szCs w:val="22"/>
              </w:rPr>
              <w:t>Down on the Farm</w:t>
            </w:r>
            <w:r w:rsidR="00EC04E9">
              <w:rPr>
                <w:rFonts w:ascii="Century Gothic" w:eastAsia="Times New Roman" w:hAnsi="Century Gothic" w:cs="Times New Roman"/>
                <w:b/>
                <w:bCs/>
                <w:kern w:val="36"/>
                <w:sz w:val="22"/>
                <w:szCs w:val="22"/>
              </w:rPr>
              <w:t xml:space="preserve">: </w:t>
            </w:r>
            <w:r w:rsidR="00735442" w:rsidRPr="00E825CD">
              <w:rPr>
                <w:rFonts w:ascii="Century Gothic" w:eastAsia="Times New Roman" w:hAnsi="Century Gothic" w:cs="Times New Roman"/>
                <w:b/>
                <w:bCs/>
                <w:kern w:val="36"/>
                <w:sz w:val="22"/>
                <w:szCs w:val="22"/>
              </w:rPr>
              <w:t xml:space="preserve">Lesson </w:t>
            </w:r>
            <w:r w:rsidR="00820D6A">
              <w:rPr>
                <w:rFonts w:ascii="Century Gothic" w:eastAsia="Times New Roman" w:hAnsi="Century Gothic" w:cs="Times New Roman"/>
                <w:b/>
                <w:bCs/>
                <w:kern w:val="36"/>
                <w:sz w:val="22"/>
                <w:szCs w:val="22"/>
              </w:rPr>
              <w:t>4</w:t>
            </w:r>
          </w:p>
        </w:tc>
        <w:tc>
          <w:tcPr>
            <w:tcW w:w="3260" w:type="dxa"/>
            <w:vMerge w:val="restart"/>
            <w:shd w:val="clear" w:color="auto" w:fill="auto"/>
            <w:tcMar>
              <w:top w:w="85" w:type="dxa"/>
              <w:left w:w="115" w:type="dxa"/>
              <w:bottom w:w="85" w:type="dxa"/>
              <w:right w:w="115" w:type="dxa"/>
            </w:tcMar>
          </w:tcPr>
          <w:p w:rsidR="005E072C" w:rsidRPr="00B302CA" w:rsidRDefault="00446436" w:rsidP="009D63CB">
            <w:pPr>
              <w:pStyle w:val="ListParagraph"/>
              <w:numPr>
                <w:ilvl w:val="0"/>
                <w:numId w:val="3"/>
              </w:numPr>
              <w:textAlignment w:val="baseline"/>
              <w:rPr>
                <w:rFonts w:ascii="Century Gothic" w:eastAsia="Times New Roman" w:hAnsi="Century Gothic" w:cs="Times New Roman"/>
                <w:bCs/>
                <w:kern w:val="36"/>
                <w:sz w:val="16"/>
                <w:szCs w:val="22"/>
              </w:rPr>
            </w:pPr>
            <w:r w:rsidRPr="00B302CA">
              <w:rPr>
                <w:rFonts w:ascii="Century Gothic" w:hAnsi="Century Gothic" w:cs="Arial"/>
                <w:sz w:val="16"/>
                <w:szCs w:val="20"/>
              </w:rPr>
              <w:t>pBuzzes</w:t>
            </w:r>
            <w:r w:rsidR="007C0035" w:rsidRPr="00B302CA">
              <w:rPr>
                <w:rFonts w:ascii="Century Gothic" w:hAnsi="Century Gothic" w:cs="Arial"/>
                <w:sz w:val="16"/>
                <w:szCs w:val="20"/>
              </w:rPr>
              <w:t xml:space="preserve"> </w:t>
            </w:r>
          </w:p>
          <w:p w:rsidR="00D660AF" w:rsidRPr="00B302CA" w:rsidRDefault="005E072C" w:rsidP="009D63CB">
            <w:pPr>
              <w:pStyle w:val="ListParagraph"/>
              <w:numPr>
                <w:ilvl w:val="0"/>
                <w:numId w:val="3"/>
              </w:numPr>
              <w:textAlignment w:val="baseline"/>
              <w:rPr>
                <w:rFonts w:ascii="Century Gothic" w:eastAsia="Times New Roman" w:hAnsi="Century Gothic" w:cs="Times New Roman"/>
                <w:bCs/>
                <w:kern w:val="36"/>
                <w:sz w:val="16"/>
                <w:szCs w:val="22"/>
              </w:rPr>
            </w:pPr>
            <w:r w:rsidRPr="00B302CA">
              <w:rPr>
                <w:rFonts w:ascii="Century Gothic" w:hAnsi="Century Gothic" w:cs="Arial"/>
                <w:sz w:val="16"/>
                <w:szCs w:val="20"/>
              </w:rPr>
              <w:t>‘</w:t>
            </w:r>
            <w:r w:rsidR="007B22D3">
              <w:rPr>
                <w:rFonts w:ascii="Century Gothic" w:hAnsi="Century Gothic" w:cs="Arial"/>
                <w:sz w:val="16"/>
                <w:szCs w:val="20"/>
              </w:rPr>
              <w:t>Hoedown’</w:t>
            </w:r>
            <w:r w:rsidRPr="00B302CA">
              <w:rPr>
                <w:rFonts w:ascii="Century Gothic" w:hAnsi="Century Gothic" w:cs="Arial"/>
                <w:sz w:val="16"/>
                <w:szCs w:val="20"/>
              </w:rPr>
              <w:t xml:space="preserve"> guide track</w:t>
            </w:r>
          </w:p>
          <w:p w:rsidR="005E072C" w:rsidRPr="00B302CA" w:rsidRDefault="00B302CA" w:rsidP="009D63CB">
            <w:pPr>
              <w:pStyle w:val="ListParagraph"/>
              <w:numPr>
                <w:ilvl w:val="0"/>
                <w:numId w:val="3"/>
              </w:numPr>
              <w:textAlignment w:val="baseline"/>
              <w:rPr>
                <w:rFonts w:ascii="Century Gothic" w:eastAsia="Times New Roman" w:hAnsi="Century Gothic" w:cs="Times New Roman"/>
                <w:bCs/>
                <w:kern w:val="36"/>
                <w:sz w:val="16"/>
                <w:szCs w:val="22"/>
              </w:rPr>
            </w:pPr>
            <w:r w:rsidRPr="00B302CA">
              <w:rPr>
                <w:rFonts w:ascii="Century Gothic" w:hAnsi="Century Gothic" w:cs="Arial"/>
                <w:sz w:val="16"/>
                <w:szCs w:val="20"/>
              </w:rPr>
              <w:t>Untuned percussion</w:t>
            </w:r>
          </w:p>
          <w:p w:rsidR="00F97C26" w:rsidRPr="00E71C7D" w:rsidRDefault="007B22D3" w:rsidP="00B302CA">
            <w:pPr>
              <w:pStyle w:val="ListParagraph"/>
              <w:numPr>
                <w:ilvl w:val="0"/>
                <w:numId w:val="3"/>
              </w:numPr>
              <w:textAlignment w:val="baseline"/>
              <w:rPr>
                <w:rFonts w:ascii="Century Gothic" w:eastAsia="Times New Roman" w:hAnsi="Century Gothic" w:cs="Times New Roman"/>
                <w:bCs/>
                <w:kern w:val="36"/>
                <w:sz w:val="16"/>
                <w:szCs w:val="22"/>
              </w:rPr>
            </w:pPr>
            <w:r>
              <w:rPr>
                <w:rFonts w:ascii="Century Gothic" w:hAnsi="Century Gothic" w:cs="Arial"/>
                <w:sz w:val="16"/>
                <w:szCs w:val="20"/>
              </w:rPr>
              <w:t>Hens and Cockerels</w:t>
            </w:r>
            <w:r w:rsidR="005E072C" w:rsidRPr="00B302CA">
              <w:rPr>
                <w:rFonts w:ascii="Century Gothic" w:hAnsi="Century Gothic" w:cs="Arial"/>
                <w:sz w:val="16"/>
                <w:szCs w:val="20"/>
              </w:rPr>
              <w:t xml:space="preserve"> track (link in plenary section)</w:t>
            </w:r>
          </w:p>
        </w:tc>
      </w:tr>
      <w:tr w:rsidR="00F97C26" w:rsidRPr="009D63CB">
        <w:trPr>
          <w:trHeight w:val="219"/>
        </w:trPr>
        <w:tc>
          <w:tcPr>
            <w:tcW w:w="6494" w:type="dxa"/>
            <w:gridSpan w:val="3"/>
            <w:shd w:val="clear" w:color="auto" w:fill="CC0000"/>
            <w:tcMar>
              <w:top w:w="85" w:type="dxa"/>
              <w:left w:w="115" w:type="dxa"/>
              <w:bottom w:w="85" w:type="dxa"/>
              <w:right w:w="115" w:type="dxa"/>
            </w:tcMar>
          </w:tcPr>
          <w:p w:rsidR="00F97C26" w:rsidRPr="005E2A82" w:rsidRDefault="00F97C26"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Learning Objective &amp; Outcomes</w:t>
            </w:r>
          </w:p>
        </w:tc>
        <w:tc>
          <w:tcPr>
            <w:tcW w:w="3260" w:type="dxa"/>
            <w:vMerge/>
            <w:shd w:val="clear" w:color="auto" w:fill="FF0000"/>
            <w:tcMar>
              <w:top w:w="85" w:type="dxa"/>
              <w:left w:w="115" w:type="dxa"/>
              <w:bottom w:w="85" w:type="dxa"/>
              <w:right w:w="115" w:type="dxa"/>
            </w:tcMar>
          </w:tcPr>
          <w:p w:rsidR="00F97C26" w:rsidRPr="009D63CB" w:rsidRDefault="00F97C26" w:rsidP="009D63CB">
            <w:pPr>
              <w:pStyle w:val="ListParagraph"/>
              <w:numPr>
                <w:ilvl w:val="0"/>
                <w:numId w:val="3"/>
              </w:numPr>
              <w:textAlignment w:val="baseline"/>
              <w:rPr>
                <w:rFonts w:ascii="Century Gothic" w:eastAsia="Times New Roman" w:hAnsi="Century Gothic" w:cs="Times New Roman"/>
                <w:b/>
                <w:bCs/>
                <w:kern w:val="36"/>
                <w:sz w:val="48"/>
                <w:szCs w:val="48"/>
              </w:rPr>
            </w:pPr>
          </w:p>
        </w:tc>
      </w:tr>
      <w:tr w:rsidR="00F97C26" w:rsidRPr="009D63CB">
        <w:trPr>
          <w:trHeight w:val="88"/>
        </w:trPr>
        <w:tc>
          <w:tcPr>
            <w:tcW w:w="6494" w:type="dxa"/>
            <w:gridSpan w:val="3"/>
            <w:tcMar>
              <w:top w:w="85" w:type="dxa"/>
              <w:left w:w="115" w:type="dxa"/>
              <w:bottom w:w="85" w:type="dxa"/>
              <w:right w:w="115" w:type="dxa"/>
            </w:tcMar>
          </w:tcPr>
          <w:p w:rsidR="00F97C26" w:rsidRPr="00361F7B" w:rsidRDefault="00F97C26" w:rsidP="00790286">
            <w:pPr>
              <w:jc w:val="center"/>
              <w:rPr>
                <w:rFonts w:ascii="Century Gothic" w:hAnsi="Century Gothic" w:cs="Times New Roman"/>
                <w:b/>
                <w:sz w:val="16"/>
                <w:szCs w:val="16"/>
              </w:rPr>
            </w:pPr>
            <w:r w:rsidRPr="00361F7B">
              <w:rPr>
                <w:rFonts w:ascii="Century Gothic" w:hAnsi="Century Gothic" w:cs="Times New Roman"/>
                <w:b/>
                <w:sz w:val="16"/>
                <w:szCs w:val="16"/>
              </w:rPr>
              <w:t>Learning Objective:</w:t>
            </w:r>
          </w:p>
          <w:p w:rsidR="00F97C26" w:rsidRPr="00361F7B" w:rsidRDefault="00F97C26" w:rsidP="00790286">
            <w:pPr>
              <w:jc w:val="center"/>
              <w:rPr>
                <w:rFonts w:ascii="Century Gothic" w:hAnsi="Century Gothic" w:cs="Times New Roman"/>
              </w:rPr>
            </w:pPr>
            <w:r w:rsidRPr="00361F7B">
              <w:rPr>
                <w:rFonts w:ascii="Century Gothic" w:hAnsi="Century Gothic" w:cs="Times New Roman"/>
                <w:sz w:val="16"/>
                <w:szCs w:val="16"/>
              </w:rPr>
              <w:t>T</w:t>
            </w:r>
            <w:r w:rsidR="00735442" w:rsidRPr="00361F7B">
              <w:rPr>
                <w:rFonts w:ascii="Century Gothic" w:hAnsi="Century Gothic" w:cs="Times New Roman"/>
                <w:sz w:val="16"/>
                <w:szCs w:val="16"/>
              </w:rPr>
              <w:t xml:space="preserve">o </w:t>
            </w:r>
            <w:r w:rsidR="00361F7B" w:rsidRPr="00361F7B">
              <w:rPr>
                <w:rFonts w:ascii="Century Gothic" w:hAnsi="Century Gothic" w:cs="Times New Roman"/>
                <w:sz w:val="16"/>
                <w:szCs w:val="16"/>
              </w:rPr>
              <w:t>add interest to a song using the interrelated dimensions of music</w:t>
            </w:r>
          </w:p>
          <w:p w:rsidR="008D4A6F" w:rsidRPr="00361F7B" w:rsidRDefault="008D4A6F" w:rsidP="00790286">
            <w:pPr>
              <w:jc w:val="center"/>
              <w:rPr>
                <w:rFonts w:ascii="Century Gothic" w:eastAsia="Times New Roman" w:hAnsi="Century Gothic" w:cs="Times New Roman"/>
                <w:sz w:val="16"/>
              </w:rPr>
            </w:pPr>
          </w:p>
          <w:p w:rsidR="00F97C26" w:rsidRPr="00361F7B" w:rsidRDefault="00F97C26" w:rsidP="00790286">
            <w:pPr>
              <w:jc w:val="center"/>
              <w:rPr>
                <w:rFonts w:ascii="Century Gothic" w:hAnsi="Century Gothic" w:cs="Times New Roman"/>
              </w:rPr>
            </w:pPr>
            <w:r w:rsidRPr="00361F7B">
              <w:rPr>
                <w:rFonts w:ascii="Century Gothic" w:hAnsi="Century Gothic" w:cs="Times New Roman"/>
                <w:b/>
                <w:bCs/>
                <w:sz w:val="16"/>
                <w:szCs w:val="16"/>
              </w:rPr>
              <w:t>Learning Outcomes:</w:t>
            </w:r>
          </w:p>
          <w:p w:rsidR="00265F9D" w:rsidRPr="00361F7B" w:rsidRDefault="00B4439F" w:rsidP="00265F9D">
            <w:pPr>
              <w:jc w:val="center"/>
              <w:rPr>
                <w:rFonts w:ascii="Century Gothic" w:hAnsi="Century Gothic" w:cs="Times New Roman"/>
                <w:bCs/>
                <w:sz w:val="16"/>
                <w:szCs w:val="16"/>
              </w:rPr>
            </w:pPr>
            <w:r w:rsidRPr="00361F7B">
              <w:rPr>
                <w:rFonts w:ascii="Century Gothic" w:hAnsi="Century Gothic" w:cs="Times New Roman"/>
                <w:bCs/>
                <w:sz w:val="16"/>
                <w:szCs w:val="16"/>
              </w:rPr>
              <w:t xml:space="preserve">I can </w:t>
            </w:r>
            <w:r w:rsidR="00361F7B" w:rsidRPr="00361F7B">
              <w:rPr>
                <w:rFonts w:ascii="Century Gothic" w:hAnsi="Century Gothic" w:cs="Times New Roman"/>
                <w:bCs/>
                <w:sz w:val="16"/>
                <w:szCs w:val="16"/>
              </w:rPr>
              <w:t>improvise</w:t>
            </w:r>
          </w:p>
          <w:p w:rsidR="00B4439F" w:rsidRPr="00361F7B" w:rsidRDefault="00265F9D" w:rsidP="00265F9D">
            <w:pPr>
              <w:jc w:val="center"/>
              <w:rPr>
                <w:rFonts w:ascii="Century Gothic" w:hAnsi="Century Gothic" w:cs="Times New Roman"/>
                <w:bCs/>
                <w:sz w:val="16"/>
                <w:szCs w:val="16"/>
              </w:rPr>
            </w:pPr>
            <w:r w:rsidRPr="00361F7B">
              <w:rPr>
                <w:rFonts w:ascii="Century Gothic" w:hAnsi="Century Gothic" w:cs="Times New Roman"/>
                <w:bCs/>
                <w:sz w:val="16"/>
                <w:szCs w:val="16"/>
              </w:rPr>
              <w:t xml:space="preserve">I can </w:t>
            </w:r>
            <w:r w:rsidR="00361F7B" w:rsidRPr="00361F7B">
              <w:rPr>
                <w:rFonts w:ascii="Century Gothic" w:hAnsi="Century Gothic" w:cs="Times New Roman"/>
                <w:bCs/>
                <w:sz w:val="16"/>
                <w:szCs w:val="16"/>
              </w:rPr>
              <w:t>play an instrument at different dynamics</w:t>
            </w:r>
          </w:p>
          <w:p w:rsidR="008D4A6F" w:rsidRPr="00820D6A" w:rsidRDefault="008D4A6F" w:rsidP="005F7F08">
            <w:pPr>
              <w:rPr>
                <w:rFonts w:ascii="Century Gothic" w:hAnsi="Century Gothic" w:cs="Times New Roman"/>
                <w:bCs/>
                <w:color w:val="FF0000"/>
                <w:sz w:val="16"/>
                <w:szCs w:val="16"/>
              </w:rPr>
            </w:pPr>
          </w:p>
          <w:p w:rsidR="00383320" w:rsidRPr="00361F7B" w:rsidRDefault="00F252FF" w:rsidP="002E2ECE">
            <w:pPr>
              <w:jc w:val="center"/>
              <w:rPr>
                <w:rFonts w:ascii="Century Gothic" w:hAnsi="Century Gothic" w:cs="Times New Roman"/>
                <w:b/>
                <w:sz w:val="16"/>
                <w:szCs w:val="16"/>
              </w:rPr>
            </w:pPr>
            <w:r w:rsidRPr="00361F7B">
              <w:rPr>
                <w:rFonts w:ascii="Century Gothic" w:hAnsi="Century Gothic" w:cs="Times New Roman"/>
                <w:b/>
                <w:sz w:val="16"/>
                <w:szCs w:val="16"/>
              </w:rPr>
              <w:t>National Curriculum Coverage:</w:t>
            </w:r>
          </w:p>
          <w:p w:rsidR="00265F9D" w:rsidRPr="00361F7B" w:rsidRDefault="00265F9D" w:rsidP="008450F3">
            <w:pPr>
              <w:spacing w:beforeLines="1" w:afterLines="1"/>
              <w:jc w:val="center"/>
              <w:rPr>
                <w:rFonts w:ascii="Century Gothic" w:hAnsi="Century Gothic"/>
                <w:sz w:val="16"/>
                <w:szCs w:val="20"/>
                <w:lang w:val="en-GB"/>
              </w:rPr>
            </w:pPr>
            <w:r w:rsidRPr="00361F7B">
              <w:rPr>
                <w:rFonts w:ascii="Century Gothic" w:hAnsi="Century Gothic"/>
                <w:sz w:val="16"/>
                <w:szCs w:val="20"/>
                <w:lang w:val="en-GB"/>
              </w:rPr>
              <w:t>Use their voices expressively and creatively by singing songs and speaking chants and rhymes</w:t>
            </w:r>
          </w:p>
          <w:p w:rsidR="00265F9D" w:rsidRPr="00361F7B" w:rsidRDefault="007B22D3" w:rsidP="008450F3">
            <w:pPr>
              <w:spacing w:beforeLines="1" w:afterLines="1"/>
              <w:jc w:val="center"/>
              <w:rPr>
                <w:rFonts w:ascii="Century Gothic" w:hAnsi="Century Gothic"/>
                <w:sz w:val="16"/>
                <w:szCs w:val="20"/>
                <w:lang w:val="en-GB"/>
              </w:rPr>
            </w:pPr>
            <w:r>
              <w:rPr>
                <w:rFonts w:ascii="Century Gothic" w:hAnsi="Century Gothic"/>
                <w:sz w:val="16"/>
                <w:szCs w:val="20"/>
                <w:lang w:val="en-GB"/>
              </w:rPr>
              <w:t>Play tuned and untuned</w:t>
            </w:r>
            <w:r w:rsidR="00265F9D" w:rsidRPr="00361F7B">
              <w:rPr>
                <w:rFonts w:ascii="Century Gothic" w:hAnsi="Century Gothic"/>
                <w:sz w:val="16"/>
                <w:szCs w:val="20"/>
                <w:lang w:val="en-GB"/>
              </w:rPr>
              <w:t xml:space="preserve"> instruments musically</w:t>
            </w:r>
          </w:p>
          <w:p w:rsidR="00361F7B" w:rsidRPr="00361F7B" w:rsidRDefault="00265F9D" w:rsidP="008450F3">
            <w:pPr>
              <w:spacing w:beforeLines="1" w:afterLines="1"/>
              <w:jc w:val="center"/>
              <w:rPr>
                <w:rFonts w:ascii="Century Gothic" w:hAnsi="Century Gothic"/>
                <w:sz w:val="16"/>
                <w:szCs w:val="20"/>
                <w:lang w:val="en-GB"/>
              </w:rPr>
            </w:pPr>
            <w:r w:rsidRPr="00361F7B">
              <w:rPr>
                <w:rFonts w:ascii="Century Gothic" w:hAnsi="Century Gothic"/>
                <w:sz w:val="16"/>
                <w:szCs w:val="20"/>
                <w:lang w:val="en-GB"/>
              </w:rPr>
              <w:t xml:space="preserve">Listen with concentration and understanding to a range of high-quality </w:t>
            </w:r>
            <w:r w:rsidR="00076A49" w:rsidRPr="00361F7B">
              <w:rPr>
                <w:rFonts w:ascii="Century Gothic" w:hAnsi="Century Gothic"/>
                <w:sz w:val="16"/>
                <w:szCs w:val="20"/>
                <w:lang w:val="en-GB"/>
              </w:rPr>
              <w:t>[</w:t>
            </w:r>
            <w:r w:rsidRPr="00361F7B">
              <w:rPr>
                <w:rFonts w:ascii="Century Gothic" w:hAnsi="Century Gothic"/>
                <w:sz w:val="16"/>
                <w:szCs w:val="20"/>
                <w:lang w:val="en-GB"/>
              </w:rPr>
              <w:t>live</w:t>
            </w:r>
            <w:r w:rsidR="00076A49" w:rsidRPr="00361F7B">
              <w:rPr>
                <w:rFonts w:ascii="Century Gothic" w:hAnsi="Century Gothic"/>
                <w:sz w:val="16"/>
                <w:szCs w:val="20"/>
                <w:lang w:val="en-GB"/>
              </w:rPr>
              <w:t>]</w:t>
            </w:r>
            <w:r w:rsidRPr="00361F7B">
              <w:rPr>
                <w:rFonts w:ascii="Century Gothic" w:hAnsi="Century Gothic"/>
                <w:sz w:val="16"/>
                <w:szCs w:val="20"/>
                <w:lang w:val="en-GB"/>
              </w:rPr>
              <w:t xml:space="preserve"> and recorded music</w:t>
            </w:r>
            <w:r w:rsidR="00076A49" w:rsidRPr="00361F7B">
              <w:rPr>
                <w:rFonts w:ascii="Century Gothic" w:hAnsi="Century Gothic"/>
                <w:sz w:val="16"/>
                <w:szCs w:val="20"/>
                <w:lang w:val="en-GB"/>
              </w:rPr>
              <w:t>.</w:t>
            </w:r>
          </w:p>
          <w:p w:rsidR="00F97C26" w:rsidRPr="00265F9D" w:rsidRDefault="00361F7B" w:rsidP="008450F3">
            <w:pPr>
              <w:spacing w:beforeLines="1" w:afterLines="1"/>
              <w:jc w:val="center"/>
              <w:rPr>
                <w:rFonts w:ascii="Century Gothic" w:hAnsi="Century Gothic"/>
                <w:sz w:val="16"/>
                <w:szCs w:val="20"/>
                <w:lang w:val="en-GB"/>
              </w:rPr>
            </w:pPr>
            <w:r>
              <w:rPr>
                <w:rFonts w:ascii="Century Gothic" w:hAnsi="Century Gothic"/>
                <w:sz w:val="16"/>
                <w:szCs w:val="20"/>
                <w:lang w:val="en-GB"/>
              </w:rPr>
              <w:t>E</w:t>
            </w:r>
            <w:r w:rsidRPr="00361F7B">
              <w:rPr>
                <w:rFonts w:ascii="Century Gothic" w:hAnsi="Century Gothic"/>
                <w:sz w:val="16"/>
                <w:szCs w:val="20"/>
                <w:lang w:val="en-GB"/>
              </w:rPr>
              <w:t>xperiment with, create, select and combine sounds using the interrelated dimensions of music</w:t>
            </w:r>
          </w:p>
        </w:tc>
        <w:tc>
          <w:tcPr>
            <w:tcW w:w="3260" w:type="dxa"/>
            <w:vMerge/>
            <w:tcMar>
              <w:top w:w="85" w:type="dxa"/>
              <w:left w:w="115" w:type="dxa"/>
              <w:bottom w:w="85" w:type="dxa"/>
              <w:right w:w="115" w:type="dxa"/>
            </w:tcMar>
          </w:tcPr>
          <w:p w:rsidR="00F97C26" w:rsidRPr="009D63CB" w:rsidRDefault="00F97C26" w:rsidP="009D63CB">
            <w:pPr>
              <w:pStyle w:val="ListParagraph"/>
              <w:numPr>
                <w:ilvl w:val="0"/>
                <w:numId w:val="3"/>
              </w:numPr>
              <w:textAlignment w:val="baseline"/>
              <w:rPr>
                <w:rFonts w:ascii="Century Gothic" w:hAnsi="Century Gothic" w:cs="Arial"/>
                <w:sz w:val="20"/>
                <w:szCs w:val="20"/>
              </w:rPr>
            </w:pPr>
          </w:p>
        </w:tc>
      </w:tr>
      <w:tr w:rsidR="009D63CB" w:rsidRPr="009D63CB">
        <w:trPr>
          <w:trHeight w:val="219"/>
        </w:trPr>
        <w:tc>
          <w:tcPr>
            <w:tcW w:w="9754" w:type="dxa"/>
            <w:gridSpan w:val="4"/>
            <w:shd w:val="clear" w:color="auto" w:fill="CC0000"/>
            <w:tcMar>
              <w:top w:w="85" w:type="dxa"/>
              <w:left w:w="115" w:type="dxa"/>
              <w:bottom w:w="85" w:type="dxa"/>
              <w:right w:w="115" w:type="dxa"/>
            </w:tcMar>
          </w:tcPr>
          <w:p w:rsidR="009D63CB" w:rsidRPr="005E2A82" w:rsidRDefault="009D63CB" w:rsidP="005F7F08">
            <w:pPr>
              <w:jc w:val="center"/>
              <w:outlineLvl w:val="0"/>
              <w:rPr>
                <w:rFonts w:ascii="Century Gothic" w:eastAsia="Times New Roman" w:hAnsi="Century Gothic" w:cs="Times New Roman"/>
                <w:b/>
                <w:bCs/>
                <w:color w:val="FFFFFF" w:themeColor="background1"/>
                <w:kern w:val="36"/>
                <w:sz w:val="22"/>
                <w:szCs w:val="48"/>
              </w:rPr>
            </w:pPr>
            <w:r w:rsidRPr="005E2A82">
              <w:rPr>
                <w:rFonts w:ascii="Century Gothic" w:eastAsia="Times New Roman" w:hAnsi="Century Gothic" w:cs="Times New Roman"/>
                <w:b/>
                <w:bCs/>
                <w:color w:val="FFFFFF" w:themeColor="background1"/>
                <w:kern w:val="36"/>
                <w:sz w:val="22"/>
                <w:szCs w:val="22"/>
              </w:rPr>
              <w:t>Starter</w:t>
            </w:r>
          </w:p>
        </w:tc>
      </w:tr>
      <w:tr w:rsidR="009D63CB" w:rsidRPr="009D63CB">
        <w:trPr>
          <w:trHeight w:val="88"/>
        </w:trPr>
        <w:tc>
          <w:tcPr>
            <w:tcW w:w="9754" w:type="dxa"/>
            <w:gridSpan w:val="4"/>
            <w:tcMar>
              <w:top w:w="85" w:type="dxa"/>
              <w:left w:w="115" w:type="dxa"/>
              <w:bottom w:w="85" w:type="dxa"/>
              <w:right w:w="115" w:type="dxa"/>
            </w:tcMar>
          </w:tcPr>
          <w:p w:rsidR="001D4CF4" w:rsidRDefault="001D4CF4" w:rsidP="005F7F08">
            <w:pPr>
              <w:rPr>
                <w:rFonts w:ascii="Century Gothic" w:hAnsi="Century Gothic" w:cs="Times New Roman"/>
                <w:sz w:val="16"/>
              </w:rPr>
            </w:pPr>
            <w:r>
              <w:rPr>
                <w:rFonts w:ascii="Century Gothic" w:hAnsi="Century Gothic" w:cs="Times New Roman"/>
                <w:sz w:val="16"/>
              </w:rPr>
              <w:t xml:space="preserve">Remind the children of the melody for ‘Hoedown’ either by singing it or playing the guide track. We are going to learn this on our pBuzz. Sing the tune first, then sing it on the letter names. Sing it on letter names again, moving the pBuzz slide between the notes, and finally play it on your pBuzz. </w:t>
            </w:r>
            <w:r w:rsidR="00D84A01">
              <w:rPr>
                <w:rFonts w:ascii="Century Gothic" w:hAnsi="Century Gothic" w:cs="Times New Roman"/>
                <w:sz w:val="16"/>
              </w:rPr>
              <w:t>The letter names are written over the words on the lyric sheet - it may help your pupils to display this on the board during this activity.</w:t>
            </w:r>
          </w:p>
          <w:p w:rsidR="00ED784A" w:rsidRPr="00820D6A" w:rsidRDefault="00ED784A" w:rsidP="00E71C7D">
            <w:pPr>
              <w:rPr>
                <w:rFonts w:ascii="Century Gothic" w:hAnsi="Century Gothic" w:cs="Times New Roman"/>
                <w:color w:val="FF0000"/>
                <w:sz w:val="16"/>
              </w:rPr>
            </w:pPr>
          </w:p>
          <w:p w:rsidR="00ED784A" w:rsidRPr="001D4CF4" w:rsidRDefault="00ED784A" w:rsidP="005F7F08">
            <w:pPr>
              <w:rPr>
                <w:rFonts w:ascii="Century Gothic" w:hAnsi="Century Gothic" w:cs="Times New Roman"/>
                <w:sz w:val="16"/>
              </w:rPr>
            </w:pPr>
            <w:r w:rsidRPr="001D4CF4">
              <w:rPr>
                <w:rFonts w:ascii="Century Gothic" w:hAnsi="Century Gothic" w:cs="Times New Roman"/>
                <w:sz w:val="16"/>
              </w:rPr>
              <w:t>Key questions:</w:t>
            </w:r>
          </w:p>
          <w:p w:rsidR="00FC5BC9" w:rsidRPr="001D4CF4" w:rsidRDefault="001D4CF4" w:rsidP="00FC5BC9">
            <w:pPr>
              <w:pStyle w:val="ListParagraph"/>
              <w:numPr>
                <w:ilvl w:val="0"/>
                <w:numId w:val="3"/>
              </w:numPr>
              <w:rPr>
                <w:rFonts w:ascii="Century Gothic" w:hAnsi="Century Gothic" w:cs="Times New Roman"/>
                <w:sz w:val="16"/>
              </w:rPr>
            </w:pPr>
            <w:r w:rsidRPr="001D4CF4">
              <w:rPr>
                <w:rFonts w:ascii="Century Gothic" w:hAnsi="Century Gothic" w:cs="Times New Roman"/>
                <w:sz w:val="16"/>
              </w:rPr>
              <w:t>Which lines go up and which go down</w:t>
            </w:r>
            <w:r w:rsidR="00FC5BC9" w:rsidRPr="001D4CF4">
              <w:rPr>
                <w:rFonts w:ascii="Century Gothic" w:hAnsi="Century Gothic" w:cs="Times New Roman"/>
                <w:sz w:val="16"/>
              </w:rPr>
              <w:t>?</w:t>
            </w:r>
          </w:p>
          <w:p w:rsidR="009D63CB" w:rsidRPr="00EA078E" w:rsidRDefault="001D4CF4" w:rsidP="00FC5BC9">
            <w:pPr>
              <w:pStyle w:val="ListParagraph"/>
              <w:numPr>
                <w:ilvl w:val="0"/>
                <w:numId w:val="3"/>
              </w:numPr>
              <w:rPr>
                <w:rFonts w:ascii="Century Gothic" w:hAnsi="Century Gothic" w:cs="Times New Roman"/>
                <w:sz w:val="16"/>
              </w:rPr>
            </w:pPr>
            <w:r w:rsidRPr="00EA078E">
              <w:rPr>
                <w:rFonts w:ascii="Century Gothic" w:hAnsi="Century Gothic" w:cs="Times New Roman"/>
                <w:sz w:val="16"/>
              </w:rPr>
              <w:t>What is it called when the music goes up and down</w:t>
            </w:r>
            <w:r w:rsidR="00D660AF" w:rsidRPr="00EA078E">
              <w:rPr>
                <w:rFonts w:ascii="Century Gothic" w:hAnsi="Century Gothic" w:cs="Times New Roman"/>
                <w:sz w:val="16"/>
              </w:rPr>
              <w:t>?</w:t>
            </w:r>
          </w:p>
        </w:tc>
      </w:tr>
      <w:tr w:rsidR="009D63CB" w:rsidRPr="009D63CB">
        <w:trPr>
          <w:trHeight w:val="219"/>
        </w:trPr>
        <w:tc>
          <w:tcPr>
            <w:tcW w:w="9754" w:type="dxa"/>
            <w:gridSpan w:val="4"/>
            <w:shd w:val="clear" w:color="auto" w:fill="CC0000"/>
            <w:tcMar>
              <w:top w:w="85" w:type="dxa"/>
              <w:left w:w="115" w:type="dxa"/>
              <w:bottom w:w="85" w:type="dxa"/>
              <w:right w:w="115" w:type="dxa"/>
            </w:tcMar>
          </w:tcPr>
          <w:p w:rsidR="009D63CB" w:rsidRPr="005E2A82" w:rsidRDefault="009D63CB"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Main</w:t>
            </w:r>
          </w:p>
        </w:tc>
      </w:tr>
      <w:tr w:rsidR="009D63CB" w:rsidRPr="009D63CB">
        <w:trPr>
          <w:trHeight w:val="88"/>
        </w:trPr>
        <w:tc>
          <w:tcPr>
            <w:tcW w:w="9754" w:type="dxa"/>
            <w:gridSpan w:val="4"/>
            <w:tcMar>
              <w:top w:w="85" w:type="dxa"/>
              <w:left w:w="115" w:type="dxa"/>
              <w:bottom w:w="85" w:type="dxa"/>
              <w:right w:w="115" w:type="dxa"/>
            </w:tcMar>
          </w:tcPr>
          <w:p w:rsidR="00BA5585" w:rsidRDefault="00EA078E" w:rsidP="00B17B55">
            <w:pPr>
              <w:rPr>
                <w:rFonts w:ascii="Century Gothic" w:hAnsi="Century Gothic" w:cs="Times New Roman"/>
                <w:bCs/>
                <w:sz w:val="16"/>
                <w:szCs w:val="16"/>
              </w:rPr>
            </w:pPr>
            <w:r w:rsidRPr="00896165">
              <w:rPr>
                <w:rFonts w:ascii="Century Gothic" w:hAnsi="Century Gothic" w:cs="Times New Roman"/>
                <w:bCs/>
                <w:sz w:val="16"/>
                <w:szCs w:val="16"/>
              </w:rPr>
              <w:t xml:space="preserve">Put on the guide track for ‘Hoedown’ and sing, dance and play along to the song, remembering to add your repeated patterns from last week into the freestyle section. </w:t>
            </w:r>
            <w:r w:rsidR="00896165">
              <w:rPr>
                <w:rFonts w:ascii="Century Gothic" w:hAnsi="Century Gothic" w:cs="Times New Roman"/>
                <w:bCs/>
                <w:sz w:val="16"/>
                <w:szCs w:val="16"/>
              </w:rPr>
              <w:t xml:space="preserve">Ask the children which musical </w:t>
            </w:r>
            <w:r w:rsidR="00361F7B">
              <w:rPr>
                <w:rFonts w:ascii="Century Gothic" w:hAnsi="Century Gothic" w:cs="Times New Roman"/>
                <w:bCs/>
                <w:sz w:val="16"/>
                <w:szCs w:val="16"/>
              </w:rPr>
              <w:t>dimensions</w:t>
            </w:r>
            <w:r w:rsidR="00896165">
              <w:rPr>
                <w:rFonts w:ascii="Century Gothic" w:hAnsi="Century Gothic" w:cs="Times New Roman"/>
                <w:bCs/>
                <w:sz w:val="16"/>
                <w:szCs w:val="16"/>
              </w:rPr>
              <w:t xml:space="preserve"> we used in that song? (Pitch, duration, tempo, texture</w:t>
            </w:r>
            <w:r w:rsidR="007B22D3">
              <w:rPr>
                <w:rFonts w:ascii="Century Gothic" w:hAnsi="Century Gothic" w:cs="Times New Roman"/>
                <w:bCs/>
                <w:sz w:val="16"/>
                <w:szCs w:val="16"/>
              </w:rPr>
              <w:t>.)</w:t>
            </w:r>
            <w:r w:rsidR="00896165">
              <w:rPr>
                <w:rFonts w:ascii="Century Gothic" w:hAnsi="Century Gothic" w:cs="Times New Roman"/>
                <w:bCs/>
                <w:sz w:val="16"/>
                <w:szCs w:val="16"/>
              </w:rPr>
              <w:t xml:space="preserve"> What musical </w:t>
            </w:r>
            <w:r w:rsidR="00361F7B">
              <w:rPr>
                <w:rFonts w:ascii="Century Gothic" w:hAnsi="Century Gothic" w:cs="Times New Roman"/>
                <w:bCs/>
                <w:sz w:val="16"/>
                <w:szCs w:val="16"/>
              </w:rPr>
              <w:t>dimensions</w:t>
            </w:r>
            <w:r w:rsidR="00896165">
              <w:rPr>
                <w:rFonts w:ascii="Century Gothic" w:hAnsi="Century Gothic" w:cs="Times New Roman"/>
                <w:bCs/>
                <w:sz w:val="16"/>
                <w:szCs w:val="16"/>
              </w:rPr>
              <w:t xml:space="preserve"> cou</w:t>
            </w:r>
            <w:r w:rsidR="00361F7B">
              <w:rPr>
                <w:rFonts w:ascii="Century Gothic" w:hAnsi="Century Gothic" w:cs="Times New Roman"/>
                <w:bCs/>
                <w:sz w:val="16"/>
                <w:szCs w:val="16"/>
              </w:rPr>
              <w:t>ld we add to make the song even</w:t>
            </w:r>
            <w:r w:rsidR="00896165">
              <w:rPr>
                <w:rFonts w:ascii="Century Gothic" w:hAnsi="Century Gothic" w:cs="Times New Roman"/>
                <w:bCs/>
                <w:sz w:val="16"/>
                <w:szCs w:val="16"/>
              </w:rPr>
              <w:t xml:space="preserve"> more interesting? (Timbre &amp; dynamics</w:t>
            </w:r>
            <w:r w:rsidR="007B22D3">
              <w:rPr>
                <w:rFonts w:ascii="Century Gothic" w:hAnsi="Century Gothic" w:cs="Times New Roman"/>
                <w:bCs/>
                <w:sz w:val="16"/>
                <w:szCs w:val="16"/>
              </w:rPr>
              <w:t>.)</w:t>
            </w:r>
          </w:p>
          <w:p w:rsidR="00BA5585" w:rsidRDefault="00BA5585" w:rsidP="00B17B55">
            <w:pPr>
              <w:rPr>
                <w:rFonts w:ascii="Century Gothic" w:hAnsi="Century Gothic" w:cs="Times New Roman"/>
                <w:bCs/>
                <w:sz w:val="16"/>
                <w:szCs w:val="16"/>
              </w:rPr>
            </w:pPr>
          </w:p>
          <w:p w:rsidR="005B7451" w:rsidRDefault="00BA5585" w:rsidP="00B17B55">
            <w:pPr>
              <w:rPr>
                <w:rFonts w:ascii="Century Gothic" w:hAnsi="Century Gothic" w:cs="Times New Roman"/>
                <w:bCs/>
                <w:sz w:val="16"/>
                <w:szCs w:val="16"/>
              </w:rPr>
            </w:pPr>
            <w:r>
              <w:rPr>
                <w:rFonts w:ascii="Century Gothic" w:hAnsi="Century Gothic" w:cs="Times New Roman"/>
                <w:bCs/>
                <w:sz w:val="16"/>
                <w:szCs w:val="16"/>
              </w:rPr>
              <w:t>Divide the children into groups by ability (see differentiation section below.) Hand out untuned percussion instruments to the relevant children. Explain that we are going to make the freestyle section of the piece more interesting by adding different timbres and by controlling the dynamics. Remind the children of the signals for dynamics that you used earlier in the year (hands pointing up for loud, fingers on lips for quiet</w:t>
            </w:r>
            <w:r w:rsidR="007B22D3">
              <w:rPr>
                <w:rFonts w:ascii="Century Gothic" w:hAnsi="Century Gothic" w:cs="Times New Roman"/>
                <w:bCs/>
                <w:sz w:val="16"/>
                <w:szCs w:val="16"/>
              </w:rPr>
              <w:t>.)</w:t>
            </w:r>
            <w:r>
              <w:rPr>
                <w:rFonts w:ascii="Century Gothic" w:hAnsi="Century Gothic" w:cs="Times New Roman"/>
                <w:bCs/>
                <w:sz w:val="16"/>
                <w:szCs w:val="16"/>
              </w:rPr>
              <w:t xml:space="preserve">  You will use these signals to tell them how loud and quiet to play. </w:t>
            </w:r>
          </w:p>
          <w:p w:rsidR="005B7451" w:rsidRDefault="005B7451" w:rsidP="00B17B55">
            <w:pPr>
              <w:rPr>
                <w:rFonts w:ascii="Century Gothic" w:hAnsi="Century Gothic" w:cs="Times New Roman"/>
                <w:bCs/>
                <w:sz w:val="16"/>
                <w:szCs w:val="16"/>
              </w:rPr>
            </w:pPr>
          </w:p>
          <w:p w:rsidR="006F1C24" w:rsidRPr="005B7451" w:rsidRDefault="005B7451" w:rsidP="00B17B55">
            <w:pPr>
              <w:rPr>
                <w:rFonts w:ascii="Century Gothic" w:hAnsi="Century Gothic" w:cs="Times New Roman"/>
                <w:bCs/>
                <w:sz w:val="16"/>
                <w:szCs w:val="16"/>
              </w:rPr>
            </w:pPr>
            <w:r>
              <w:rPr>
                <w:rFonts w:ascii="Century Gothic" w:hAnsi="Century Gothic" w:cs="Times New Roman"/>
                <w:bCs/>
                <w:sz w:val="16"/>
                <w:szCs w:val="16"/>
              </w:rPr>
              <w:t xml:space="preserve">Explain the improvisation tasks to the children, and then have a go without the track. Bring the rhythmic improvisers in first, then the one-note improvisers (they can choose F, A or C), and finally the melodic improvisers to gradually build the texture up. Once everyone is playing use your dynamics signals to control the volume. When you are ready try this with the guide track. </w:t>
            </w:r>
          </w:p>
          <w:p w:rsidR="00B17B55" w:rsidRPr="00820D6A" w:rsidRDefault="00B17B55" w:rsidP="00B17B55">
            <w:pPr>
              <w:rPr>
                <w:rFonts w:ascii="Century Gothic" w:hAnsi="Century Gothic" w:cs="Times New Roman"/>
                <w:bCs/>
                <w:color w:val="FF0000"/>
                <w:sz w:val="16"/>
                <w:szCs w:val="16"/>
              </w:rPr>
            </w:pPr>
          </w:p>
          <w:p w:rsidR="00FC5BC9" w:rsidRPr="00BA5585" w:rsidRDefault="00B17B55" w:rsidP="00B17B55">
            <w:pPr>
              <w:rPr>
                <w:rFonts w:ascii="Century Gothic" w:hAnsi="Century Gothic" w:cs="Times New Roman"/>
                <w:b/>
                <w:bCs/>
                <w:sz w:val="16"/>
                <w:szCs w:val="16"/>
              </w:rPr>
            </w:pPr>
            <w:r w:rsidRPr="00BA5585">
              <w:rPr>
                <w:rFonts w:ascii="Century Gothic" w:hAnsi="Century Gothic" w:cs="Times New Roman"/>
                <w:b/>
                <w:bCs/>
                <w:sz w:val="16"/>
                <w:szCs w:val="16"/>
              </w:rPr>
              <w:t>Differentiation:</w:t>
            </w:r>
          </w:p>
          <w:p w:rsidR="00FC5BC9" w:rsidRPr="00BA5585" w:rsidRDefault="00E01A1E" w:rsidP="00B17B55">
            <w:pPr>
              <w:rPr>
                <w:rFonts w:ascii="Century Gothic" w:hAnsi="Century Gothic" w:cs="Times New Roman"/>
                <w:b/>
                <w:bCs/>
                <w:i/>
                <w:sz w:val="16"/>
                <w:szCs w:val="16"/>
              </w:rPr>
            </w:pPr>
            <w:r w:rsidRPr="00BA5585">
              <w:rPr>
                <w:rFonts w:ascii="Century Gothic" w:hAnsi="Century Gothic" w:cs="Times New Roman"/>
                <w:b/>
                <w:bCs/>
                <w:i/>
                <w:sz w:val="16"/>
                <w:szCs w:val="16"/>
              </w:rPr>
              <w:t>For children who are less proficient on the pBuzz</w:t>
            </w:r>
          </w:p>
          <w:p w:rsidR="00BA5585" w:rsidRPr="00BA5585" w:rsidRDefault="00BA5585" w:rsidP="00FC5BC9">
            <w:pPr>
              <w:pStyle w:val="ListParagraph"/>
              <w:numPr>
                <w:ilvl w:val="0"/>
                <w:numId w:val="8"/>
              </w:numPr>
              <w:rPr>
                <w:rFonts w:ascii="Century Gothic" w:hAnsi="Century Gothic" w:cs="Times New Roman"/>
                <w:b/>
                <w:bCs/>
                <w:i/>
                <w:sz w:val="16"/>
                <w:szCs w:val="16"/>
              </w:rPr>
            </w:pPr>
            <w:r w:rsidRPr="00BA5585">
              <w:rPr>
                <w:rFonts w:ascii="Century Gothic" w:hAnsi="Century Gothic" w:cs="Times New Roman"/>
                <w:b/>
                <w:bCs/>
                <w:i/>
                <w:sz w:val="16"/>
                <w:szCs w:val="16"/>
              </w:rPr>
              <w:t>Sing the melody</w:t>
            </w:r>
          </w:p>
          <w:p w:rsidR="00BA5585" w:rsidRDefault="00BA5585" w:rsidP="00FC5BC9">
            <w:pPr>
              <w:pStyle w:val="ListParagraph"/>
              <w:numPr>
                <w:ilvl w:val="0"/>
                <w:numId w:val="8"/>
              </w:numPr>
              <w:rPr>
                <w:rFonts w:ascii="Century Gothic" w:hAnsi="Century Gothic" w:cs="Times New Roman"/>
                <w:b/>
                <w:bCs/>
                <w:i/>
                <w:sz w:val="16"/>
                <w:szCs w:val="16"/>
              </w:rPr>
            </w:pPr>
            <w:r>
              <w:rPr>
                <w:rFonts w:ascii="Century Gothic" w:hAnsi="Century Gothic" w:cs="Times New Roman"/>
                <w:b/>
                <w:bCs/>
                <w:i/>
                <w:sz w:val="16"/>
                <w:szCs w:val="16"/>
              </w:rPr>
              <w:t>Improvise a pattern on untuned percussion during the freestyle section</w:t>
            </w:r>
          </w:p>
          <w:p w:rsidR="00E01A1E" w:rsidRPr="00BA5585" w:rsidRDefault="00FC5BC9" w:rsidP="00FC5BC9">
            <w:pPr>
              <w:rPr>
                <w:rFonts w:ascii="Century Gothic" w:hAnsi="Century Gothic" w:cs="Times New Roman"/>
                <w:b/>
                <w:bCs/>
                <w:i/>
                <w:sz w:val="16"/>
                <w:szCs w:val="16"/>
              </w:rPr>
            </w:pPr>
            <w:r w:rsidRPr="00BA5585">
              <w:rPr>
                <w:rFonts w:ascii="Century Gothic" w:hAnsi="Century Gothic" w:cs="Times New Roman"/>
                <w:b/>
                <w:bCs/>
                <w:i/>
                <w:sz w:val="16"/>
                <w:szCs w:val="16"/>
              </w:rPr>
              <w:t xml:space="preserve">For </w:t>
            </w:r>
            <w:r w:rsidR="00E01A1E" w:rsidRPr="00BA5585">
              <w:rPr>
                <w:rFonts w:ascii="Century Gothic" w:hAnsi="Century Gothic" w:cs="Times New Roman"/>
                <w:b/>
                <w:bCs/>
                <w:i/>
                <w:sz w:val="16"/>
                <w:szCs w:val="16"/>
              </w:rPr>
              <w:t>children who are working at expected level on the pBuzz:</w:t>
            </w:r>
          </w:p>
          <w:p w:rsidR="00BA5585" w:rsidRPr="00BA5585" w:rsidRDefault="00BA5585" w:rsidP="00E01A1E">
            <w:pPr>
              <w:pStyle w:val="ListParagraph"/>
              <w:numPr>
                <w:ilvl w:val="0"/>
                <w:numId w:val="10"/>
              </w:numPr>
              <w:rPr>
                <w:rFonts w:ascii="Century Gothic" w:hAnsi="Century Gothic" w:cs="Times New Roman"/>
                <w:b/>
                <w:bCs/>
                <w:i/>
                <w:sz w:val="16"/>
                <w:szCs w:val="16"/>
              </w:rPr>
            </w:pPr>
            <w:r w:rsidRPr="00BA5585">
              <w:rPr>
                <w:rFonts w:ascii="Century Gothic" w:hAnsi="Century Gothic" w:cs="Times New Roman"/>
                <w:b/>
                <w:bCs/>
                <w:i/>
                <w:sz w:val="16"/>
                <w:szCs w:val="16"/>
              </w:rPr>
              <w:t>Sing or play the melody</w:t>
            </w:r>
            <w:r>
              <w:rPr>
                <w:rFonts w:ascii="Century Gothic" w:hAnsi="Century Gothic" w:cs="Times New Roman"/>
                <w:b/>
                <w:bCs/>
                <w:i/>
                <w:sz w:val="16"/>
                <w:szCs w:val="16"/>
              </w:rPr>
              <w:t xml:space="preserve"> (divide the children so that there are enough singers to be heard over the pBuzzers!)</w:t>
            </w:r>
          </w:p>
          <w:p w:rsidR="00E01A1E" w:rsidRPr="00BA5585" w:rsidRDefault="00BA5585" w:rsidP="00E01A1E">
            <w:pPr>
              <w:pStyle w:val="ListParagraph"/>
              <w:numPr>
                <w:ilvl w:val="0"/>
                <w:numId w:val="10"/>
              </w:numPr>
              <w:rPr>
                <w:rFonts w:ascii="Century Gothic" w:hAnsi="Century Gothic" w:cs="Times New Roman"/>
                <w:b/>
                <w:bCs/>
                <w:i/>
                <w:sz w:val="16"/>
                <w:szCs w:val="16"/>
              </w:rPr>
            </w:pPr>
            <w:r>
              <w:rPr>
                <w:rFonts w:ascii="Century Gothic" w:hAnsi="Century Gothic" w:cs="Times New Roman"/>
                <w:b/>
                <w:bCs/>
                <w:i/>
                <w:sz w:val="16"/>
                <w:szCs w:val="16"/>
              </w:rPr>
              <w:t>Improvise a pattern on one note during the freestyle section</w:t>
            </w:r>
          </w:p>
          <w:p w:rsidR="00E01A1E" w:rsidRPr="00BA5585" w:rsidRDefault="00E01A1E" w:rsidP="00E01A1E">
            <w:pPr>
              <w:rPr>
                <w:rFonts w:ascii="Century Gothic" w:hAnsi="Century Gothic" w:cs="Times New Roman"/>
                <w:b/>
                <w:bCs/>
                <w:i/>
                <w:sz w:val="16"/>
                <w:szCs w:val="16"/>
              </w:rPr>
            </w:pPr>
            <w:r w:rsidRPr="00BA5585">
              <w:rPr>
                <w:rFonts w:ascii="Century Gothic" w:hAnsi="Century Gothic" w:cs="Times New Roman"/>
                <w:b/>
                <w:bCs/>
                <w:i/>
                <w:sz w:val="16"/>
                <w:szCs w:val="16"/>
              </w:rPr>
              <w:t>For children who are exceeding expectations on the pBuzz</w:t>
            </w:r>
          </w:p>
          <w:p w:rsidR="00BA5585" w:rsidRPr="00BA5585" w:rsidRDefault="00E01A1E" w:rsidP="00FC5BC9">
            <w:pPr>
              <w:pStyle w:val="ListParagraph"/>
              <w:numPr>
                <w:ilvl w:val="0"/>
                <w:numId w:val="10"/>
              </w:numPr>
              <w:rPr>
                <w:rFonts w:ascii="Century Gothic" w:hAnsi="Century Gothic" w:cs="Times New Roman"/>
                <w:b/>
                <w:bCs/>
                <w:i/>
                <w:sz w:val="16"/>
                <w:szCs w:val="16"/>
              </w:rPr>
            </w:pPr>
            <w:r w:rsidRPr="00BA5585">
              <w:rPr>
                <w:rFonts w:ascii="Century Gothic" w:hAnsi="Century Gothic" w:cs="Times New Roman"/>
                <w:b/>
                <w:bCs/>
                <w:i/>
                <w:sz w:val="16"/>
                <w:szCs w:val="16"/>
              </w:rPr>
              <w:t>Play the tune on your pBuzz</w:t>
            </w:r>
          </w:p>
          <w:p w:rsidR="00D84A01" w:rsidRDefault="005B7451" w:rsidP="00FC5BC9">
            <w:pPr>
              <w:pStyle w:val="ListParagraph"/>
              <w:numPr>
                <w:ilvl w:val="0"/>
                <w:numId w:val="10"/>
              </w:numPr>
              <w:rPr>
                <w:rFonts w:ascii="Century Gothic" w:hAnsi="Century Gothic" w:cs="Times New Roman"/>
                <w:b/>
                <w:bCs/>
                <w:i/>
                <w:sz w:val="16"/>
                <w:szCs w:val="16"/>
              </w:rPr>
            </w:pPr>
            <w:r>
              <w:rPr>
                <w:rFonts w:ascii="Century Gothic" w:hAnsi="Century Gothic" w:cs="Times New Roman"/>
                <w:b/>
                <w:bCs/>
                <w:i/>
                <w:sz w:val="16"/>
                <w:szCs w:val="16"/>
              </w:rPr>
              <w:t xml:space="preserve">Improvise a melody </w:t>
            </w:r>
            <w:r w:rsidR="00BA5585">
              <w:rPr>
                <w:rFonts w:ascii="Century Gothic" w:hAnsi="Century Gothic" w:cs="Times New Roman"/>
                <w:b/>
                <w:bCs/>
                <w:i/>
                <w:sz w:val="16"/>
                <w:szCs w:val="16"/>
              </w:rPr>
              <w:t>on your pBuzz</w:t>
            </w:r>
            <w:r w:rsidR="00BA5585" w:rsidRPr="00BA5585">
              <w:rPr>
                <w:rFonts w:ascii="Century Gothic" w:hAnsi="Century Gothic" w:cs="Times New Roman"/>
                <w:b/>
                <w:bCs/>
                <w:i/>
                <w:sz w:val="16"/>
                <w:szCs w:val="16"/>
              </w:rPr>
              <w:t xml:space="preserve"> during the freestyle section</w:t>
            </w:r>
          </w:p>
          <w:p w:rsidR="00D84A01" w:rsidRDefault="00D84A01" w:rsidP="00D84A01">
            <w:pPr>
              <w:rPr>
                <w:rFonts w:ascii="Century Gothic" w:hAnsi="Century Gothic" w:cs="Times New Roman"/>
                <w:b/>
                <w:bCs/>
                <w:i/>
                <w:sz w:val="16"/>
                <w:szCs w:val="16"/>
              </w:rPr>
            </w:pPr>
          </w:p>
          <w:p w:rsidR="00D84A01" w:rsidRDefault="00D84A01" w:rsidP="00D84A01">
            <w:pPr>
              <w:rPr>
                <w:rFonts w:ascii="Century Gothic" w:hAnsi="Century Gothic" w:cs="Times New Roman"/>
                <w:b/>
                <w:bCs/>
                <w:i/>
                <w:sz w:val="16"/>
                <w:szCs w:val="16"/>
              </w:rPr>
            </w:pPr>
          </w:p>
          <w:p w:rsidR="009D63CB" w:rsidRPr="00D84A01" w:rsidRDefault="009D63CB" w:rsidP="00D84A01">
            <w:pPr>
              <w:rPr>
                <w:rFonts w:ascii="Century Gothic" w:hAnsi="Century Gothic" w:cs="Times New Roman"/>
                <w:b/>
                <w:bCs/>
                <w:i/>
                <w:sz w:val="16"/>
                <w:szCs w:val="16"/>
              </w:rPr>
            </w:pPr>
          </w:p>
        </w:tc>
      </w:tr>
      <w:tr w:rsidR="005F7F08" w:rsidRPr="009D63CB">
        <w:trPr>
          <w:trHeight w:val="219"/>
        </w:trPr>
        <w:tc>
          <w:tcPr>
            <w:tcW w:w="9754" w:type="dxa"/>
            <w:gridSpan w:val="4"/>
            <w:shd w:val="clear" w:color="auto" w:fill="CC0000"/>
            <w:tcMar>
              <w:top w:w="85" w:type="dxa"/>
              <w:left w:w="115" w:type="dxa"/>
              <w:bottom w:w="85" w:type="dxa"/>
              <w:right w:w="115" w:type="dxa"/>
            </w:tcMar>
          </w:tcPr>
          <w:p w:rsidR="005F7F08" w:rsidRPr="005E2A82" w:rsidRDefault="009D63CB"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Plenary</w:t>
            </w:r>
          </w:p>
        </w:tc>
      </w:tr>
      <w:tr w:rsidR="005F7F08" w:rsidRPr="009D63CB">
        <w:trPr>
          <w:trHeight w:val="88"/>
        </w:trPr>
        <w:tc>
          <w:tcPr>
            <w:tcW w:w="9754" w:type="dxa"/>
            <w:gridSpan w:val="4"/>
            <w:tcMar>
              <w:top w:w="85" w:type="dxa"/>
              <w:left w:w="115" w:type="dxa"/>
              <w:bottom w:w="85" w:type="dxa"/>
              <w:right w:w="115" w:type="dxa"/>
            </w:tcMar>
          </w:tcPr>
          <w:p w:rsidR="00D84A01" w:rsidRDefault="005B7451" w:rsidP="00B17B55">
            <w:pPr>
              <w:rPr>
                <w:rFonts w:ascii="Century Gothic" w:hAnsi="Century Gothic" w:cs="Times New Roman"/>
                <w:sz w:val="16"/>
              </w:rPr>
            </w:pPr>
            <w:r w:rsidRPr="003B18EE">
              <w:rPr>
                <w:rFonts w:ascii="Century Gothic" w:hAnsi="Century Gothic" w:cs="Times New Roman"/>
                <w:sz w:val="16"/>
              </w:rPr>
              <w:t xml:space="preserve">Listen to Saint Saens’ </w:t>
            </w:r>
            <w:r w:rsidR="006F1C24" w:rsidRPr="003B18EE">
              <w:rPr>
                <w:rFonts w:ascii="Century Gothic" w:hAnsi="Century Gothic" w:cs="Times New Roman"/>
                <w:sz w:val="16"/>
              </w:rPr>
              <w:t>Hens &amp; Cockerels</w:t>
            </w:r>
            <w:r w:rsidRPr="003B18EE">
              <w:rPr>
                <w:rFonts w:ascii="Century Gothic" w:hAnsi="Century Gothic" w:cs="Times New Roman"/>
                <w:sz w:val="16"/>
              </w:rPr>
              <w:t xml:space="preserve"> from ‘Carnival of the Animals.’</w:t>
            </w:r>
            <w:r w:rsidR="006F1C24" w:rsidRPr="003B18EE">
              <w:rPr>
                <w:rFonts w:ascii="Century Gothic" w:hAnsi="Century Gothic" w:cs="Times New Roman"/>
                <w:sz w:val="16"/>
              </w:rPr>
              <w:t xml:space="preserve"> </w:t>
            </w:r>
            <w:hyperlink r:id="rId5" w:history="1">
              <w:r w:rsidR="00D84A01" w:rsidRPr="00DB2E4F">
                <w:rPr>
                  <w:rStyle w:val="Hyperlink"/>
                  <w:rFonts w:ascii="Century Gothic" w:hAnsi="Century Gothic" w:cs="Times New Roman"/>
                  <w:sz w:val="16"/>
                </w:rPr>
                <w:t>https://www.youtube.com/watch?v=lEd7Ovt4cWE</w:t>
              </w:r>
            </w:hyperlink>
          </w:p>
          <w:p w:rsidR="003B18EE" w:rsidRPr="003B18EE" w:rsidRDefault="003B18EE" w:rsidP="00B17B55">
            <w:pPr>
              <w:rPr>
                <w:rFonts w:ascii="Century Gothic" w:hAnsi="Century Gothic" w:cs="Times New Roman"/>
                <w:sz w:val="16"/>
              </w:rPr>
            </w:pPr>
          </w:p>
          <w:p w:rsidR="003B18EE" w:rsidRPr="003B18EE" w:rsidRDefault="003B18EE" w:rsidP="00B17B55">
            <w:pPr>
              <w:rPr>
                <w:rFonts w:ascii="Century Gothic" w:hAnsi="Century Gothic" w:cs="Times New Roman"/>
                <w:sz w:val="16"/>
              </w:rPr>
            </w:pPr>
            <w:r w:rsidRPr="003B18EE">
              <w:rPr>
                <w:rFonts w:ascii="Century Gothic" w:hAnsi="Century Gothic" w:cs="Times New Roman"/>
                <w:sz w:val="16"/>
              </w:rPr>
              <w:t>Ask the children to show you when the texture is thick or thin using their hand signs.</w:t>
            </w:r>
          </w:p>
          <w:p w:rsidR="00B17B55" w:rsidRPr="00820D6A" w:rsidRDefault="00B17B55" w:rsidP="00B17B55">
            <w:pPr>
              <w:rPr>
                <w:rFonts w:ascii="Century Gothic" w:hAnsi="Century Gothic" w:cs="Times New Roman"/>
                <w:color w:val="FF0000"/>
                <w:sz w:val="16"/>
              </w:rPr>
            </w:pPr>
          </w:p>
          <w:p w:rsidR="00B17B55" w:rsidRPr="003B18EE" w:rsidRDefault="00B17B55" w:rsidP="00B17B55">
            <w:pPr>
              <w:jc w:val="both"/>
              <w:rPr>
                <w:rFonts w:ascii="Century Gothic" w:hAnsi="Century Gothic" w:cs="Times New Roman"/>
                <w:sz w:val="16"/>
              </w:rPr>
            </w:pPr>
            <w:r w:rsidRPr="003B18EE">
              <w:rPr>
                <w:rFonts w:ascii="Century Gothic" w:hAnsi="Century Gothic" w:cs="Times New Roman"/>
                <w:sz w:val="16"/>
              </w:rPr>
              <w:t>Key Questions:</w:t>
            </w:r>
          </w:p>
          <w:p w:rsidR="003B18EE" w:rsidRPr="003B18EE" w:rsidRDefault="00F5558B" w:rsidP="00B17B55">
            <w:pPr>
              <w:pStyle w:val="ListParagraph"/>
              <w:numPr>
                <w:ilvl w:val="0"/>
                <w:numId w:val="7"/>
              </w:numPr>
              <w:jc w:val="both"/>
              <w:rPr>
                <w:rFonts w:ascii="Century Gothic" w:hAnsi="Century Gothic" w:cs="Times New Roman"/>
                <w:sz w:val="16"/>
              </w:rPr>
            </w:pPr>
            <w:r w:rsidRPr="003B18EE">
              <w:rPr>
                <w:rFonts w:ascii="Century Gothic" w:hAnsi="Century Gothic" w:cs="Times New Roman"/>
                <w:sz w:val="16"/>
              </w:rPr>
              <w:t>What is texture?</w:t>
            </w:r>
          </w:p>
          <w:p w:rsidR="003B18EE" w:rsidRPr="003B18EE" w:rsidRDefault="003B18EE" w:rsidP="00B17B55">
            <w:pPr>
              <w:pStyle w:val="ListParagraph"/>
              <w:numPr>
                <w:ilvl w:val="0"/>
                <w:numId w:val="7"/>
              </w:numPr>
              <w:jc w:val="both"/>
              <w:rPr>
                <w:rFonts w:ascii="Century Gothic" w:hAnsi="Century Gothic" w:cs="Times New Roman"/>
                <w:sz w:val="16"/>
              </w:rPr>
            </w:pPr>
            <w:r w:rsidRPr="003B18EE">
              <w:rPr>
                <w:rFonts w:ascii="Century Gothic" w:hAnsi="Century Gothic" w:cs="Times New Roman"/>
                <w:sz w:val="16"/>
              </w:rPr>
              <w:t>When is the texture thick?</w:t>
            </w:r>
          </w:p>
          <w:p w:rsidR="003B18EE" w:rsidRPr="003B18EE" w:rsidRDefault="003B18EE" w:rsidP="00B17B55">
            <w:pPr>
              <w:pStyle w:val="ListParagraph"/>
              <w:numPr>
                <w:ilvl w:val="0"/>
                <w:numId w:val="7"/>
              </w:numPr>
              <w:jc w:val="both"/>
              <w:rPr>
                <w:rFonts w:ascii="Century Gothic" w:hAnsi="Century Gothic" w:cs="Times New Roman"/>
                <w:sz w:val="16"/>
              </w:rPr>
            </w:pPr>
            <w:r w:rsidRPr="003B18EE">
              <w:rPr>
                <w:rFonts w:ascii="Century Gothic" w:hAnsi="Century Gothic" w:cs="Times New Roman"/>
                <w:sz w:val="16"/>
              </w:rPr>
              <w:t>When is it thin?</w:t>
            </w:r>
          </w:p>
          <w:p w:rsidR="005F7F08" w:rsidRPr="003B18EE" w:rsidRDefault="003B18EE" w:rsidP="00B302CA">
            <w:pPr>
              <w:pStyle w:val="ListParagraph"/>
              <w:numPr>
                <w:ilvl w:val="0"/>
                <w:numId w:val="7"/>
              </w:numPr>
              <w:jc w:val="both"/>
              <w:rPr>
                <w:rFonts w:ascii="Century Gothic" w:hAnsi="Century Gothic" w:cs="Times New Roman"/>
                <w:sz w:val="16"/>
              </w:rPr>
            </w:pPr>
            <w:r w:rsidRPr="003B18EE">
              <w:rPr>
                <w:rFonts w:ascii="Century Gothic" w:hAnsi="Century Gothic" w:cs="Times New Roman"/>
                <w:sz w:val="16"/>
              </w:rPr>
              <w:t>What other dimensions</w:t>
            </w:r>
            <w:r w:rsidR="00B302CA">
              <w:rPr>
                <w:rFonts w:ascii="Century Gothic" w:hAnsi="Century Gothic" w:cs="Times New Roman"/>
                <w:sz w:val="16"/>
              </w:rPr>
              <w:t xml:space="preserve"> of music</w:t>
            </w:r>
            <w:r w:rsidRPr="003B18EE">
              <w:rPr>
                <w:rFonts w:ascii="Century Gothic" w:hAnsi="Century Gothic" w:cs="Times New Roman"/>
                <w:sz w:val="16"/>
              </w:rPr>
              <w:t xml:space="preserve"> can you hear?</w:t>
            </w:r>
          </w:p>
        </w:tc>
      </w:tr>
      <w:tr w:rsidR="00EA19CE" w:rsidRPr="009D63CB">
        <w:trPr>
          <w:trHeight w:val="219"/>
        </w:trPr>
        <w:tc>
          <w:tcPr>
            <w:tcW w:w="9754" w:type="dxa"/>
            <w:gridSpan w:val="4"/>
            <w:shd w:val="clear" w:color="auto" w:fill="CC0000"/>
            <w:tcMar>
              <w:top w:w="85" w:type="dxa"/>
              <w:left w:w="115" w:type="dxa"/>
              <w:bottom w:w="85" w:type="dxa"/>
              <w:right w:w="115" w:type="dxa"/>
            </w:tcMar>
          </w:tcPr>
          <w:p w:rsidR="00EA19CE" w:rsidRPr="00F252FF" w:rsidRDefault="00EA19CE" w:rsidP="005F7F08">
            <w:pPr>
              <w:jc w:val="center"/>
              <w:outlineLvl w:val="0"/>
              <w:rPr>
                <w:rFonts w:ascii="Century Gothic" w:eastAsia="Times New Roman" w:hAnsi="Century Gothic" w:cs="Times New Roman"/>
                <w:b/>
                <w:bCs/>
                <w:kern w:val="36"/>
                <w:sz w:val="22"/>
                <w:szCs w:val="48"/>
              </w:rPr>
            </w:pPr>
            <w:r w:rsidRPr="005E2A82">
              <w:rPr>
                <w:rFonts w:ascii="Century Gothic" w:eastAsia="Times New Roman" w:hAnsi="Century Gothic" w:cs="Times New Roman"/>
                <w:b/>
                <w:bCs/>
                <w:color w:val="FFFFFF" w:themeColor="background1"/>
                <w:kern w:val="36"/>
                <w:sz w:val="22"/>
                <w:szCs w:val="22"/>
              </w:rPr>
              <w:t>Assessment &amp; Evaluation</w:t>
            </w:r>
          </w:p>
        </w:tc>
      </w:tr>
      <w:tr w:rsidR="00EA19CE" w:rsidRPr="009D63CB">
        <w:trPr>
          <w:trHeight w:val="219"/>
        </w:trPr>
        <w:tc>
          <w:tcPr>
            <w:tcW w:w="4877" w:type="dxa"/>
            <w:shd w:val="clear" w:color="auto" w:fill="auto"/>
            <w:tcMar>
              <w:top w:w="85" w:type="dxa"/>
              <w:left w:w="115" w:type="dxa"/>
              <w:bottom w:w="85" w:type="dxa"/>
              <w:right w:w="115" w:type="dxa"/>
            </w:tcMar>
          </w:tcPr>
          <w:p w:rsidR="00EA19CE" w:rsidRPr="00F5558B" w:rsidRDefault="00EA19CE" w:rsidP="00EA19CE">
            <w:pPr>
              <w:jc w:val="center"/>
              <w:rPr>
                <w:rFonts w:ascii="Century Gothic" w:hAnsi="Century Gothic" w:cs="Times New Roman"/>
                <w:b/>
                <w:sz w:val="16"/>
                <w:szCs w:val="16"/>
              </w:rPr>
            </w:pPr>
            <w:r w:rsidRPr="00F5558B">
              <w:rPr>
                <w:rFonts w:ascii="Century Gothic" w:hAnsi="Century Gothic" w:cs="Times New Roman"/>
                <w:b/>
                <w:sz w:val="16"/>
                <w:szCs w:val="16"/>
              </w:rPr>
              <w:t>What to look for:</w:t>
            </w:r>
          </w:p>
          <w:p w:rsidR="00B302CA" w:rsidRDefault="00EA19CE" w:rsidP="00F5558B">
            <w:pPr>
              <w:jc w:val="center"/>
              <w:rPr>
                <w:rFonts w:ascii="Century Gothic" w:hAnsi="Century Gothic" w:cs="Times New Roman"/>
                <w:sz w:val="16"/>
                <w:szCs w:val="16"/>
              </w:rPr>
            </w:pPr>
            <w:r w:rsidRPr="00361F7B">
              <w:rPr>
                <w:rFonts w:ascii="Century Gothic" w:hAnsi="Century Gothic" w:cs="Times New Roman"/>
                <w:sz w:val="16"/>
                <w:szCs w:val="16"/>
              </w:rPr>
              <w:t>Children are able to</w:t>
            </w:r>
            <w:r w:rsidR="00B302CA">
              <w:rPr>
                <w:rFonts w:ascii="Century Gothic" w:hAnsi="Century Gothic" w:cs="Times New Roman"/>
                <w:sz w:val="16"/>
                <w:szCs w:val="16"/>
              </w:rPr>
              <w:t xml:space="preserve"> play the pBuzz melody</w:t>
            </w:r>
            <w:r w:rsidRPr="00361F7B">
              <w:rPr>
                <w:rFonts w:ascii="Century Gothic" w:hAnsi="Century Gothic" w:cs="Times New Roman"/>
                <w:sz w:val="16"/>
                <w:szCs w:val="16"/>
              </w:rPr>
              <w:t xml:space="preserve"> </w:t>
            </w:r>
          </w:p>
          <w:p w:rsidR="00F5558B" w:rsidRPr="00361F7B" w:rsidRDefault="00B302CA" w:rsidP="00F5558B">
            <w:pPr>
              <w:jc w:val="center"/>
              <w:rPr>
                <w:rFonts w:ascii="Century Gothic" w:hAnsi="Century Gothic" w:cs="Times New Roman"/>
                <w:sz w:val="16"/>
                <w:szCs w:val="16"/>
              </w:rPr>
            </w:pPr>
            <w:r>
              <w:rPr>
                <w:rFonts w:ascii="Century Gothic" w:hAnsi="Century Gothic" w:cs="Times New Roman"/>
                <w:sz w:val="16"/>
                <w:szCs w:val="16"/>
              </w:rPr>
              <w:t xml:space="preserve">Children are able to </w:t>
            </w:r>
            <w:r w:rsidR="00361F7B" w:rsidRPr="00361F7B">
              <w:rPr>
                <w:rFonts w:ascii="Century Gothic" w:hAnsi="Century Gothic" w:cs="Times New Roman"/>
                <w:sz w:val="16"/>
                <w:szCs w:val="16"/>
              </w:rPr>
              <w:t>improvise</w:t>
            </w:r>
            <w:r>
              <w:rPr>
                <w:rFonts w:ascii="Century Gothic" w:hAnsi="Century Gothic" w:cs="Times New Roman"/>
                <w:sz w:val="16"/>
                <w:szCs w:val="16"/>
              </w:rPr>
              <w:t xml:space="preserve"> on an instrument</w:t>
            </w:r>
          </w:p>
          <w:p w:rsidR="00B302CA" w:rsidRDefault="00F5558B" w:rsidP="00B302CA">
            <w:pPr>
              <w:jc w:val="center"/>
              <w:rPr>
                <w:rFonts w:ascii="Century Gothic" w:hAnsi="Century Gothic" w:cs="Times New Roman"/>
                <w:sz w:val="16"/>
                <w:szCs w:val="16"/>
              </w:rPr>
            </w:pPr>
            <w:r w:rsidRPr="00B302CA">
              <w:rPr>
                <w:rFonts w:ascii="Century Gothic" w:hAnsi="Century Gothic" w:cs="Times New Roman"/>
                <w:sz w:val="16"/>
                <w:szCs w:val="16"/>
              </w:rPr>
              <w:t xml:space="preserve">Children </w:t>
            </w:r>
            <w:r w:rsidR="00B302CA" w:rsidRPr="00B302CA">
              <w:rPr>
                <w:rFonts w:ascii="Century Gothic" w:hAnsi="Century Gothic" w:cs="Times New Roman"/>
                <w:sz w:val="16"/>
                <w:szCs w:val="16"/>
              </w:rPr>
              <w:t>are able to follow dynamic instructions</w:t>
            </w:r>
          </w:p>
          <w:p w:rsidR="00EA19CE" w:rsidRPr="00B302CA" w:rsidRDefault="00B302CA" w:rsidP="00B302CA">
            <w:pPr>
              <w:jc w:val="center"/>
              <w:rPr>
                <w:rFonts w:ascii="Century Gothic" w:hAnsi="Century Gothic" w:cs="Times New Roman"/>
                <w:sz w:val="16"/>
                <w:szCs w:val="16"/>
              </w:rPr>
            </w:pPr>
            <w:r>
              <w:rPr>
                <w:rFonts w:ascii="Century Gothic" w:hAnsi="Century Gothic" w:cs="Times New Roman"/>
                <w:sz w:val="16"/>
                <w:szCs w:val="16"/>
              </w:rPr>
              <w:t>Children are able to recognize multiple dimensions of music</w:t>
            </w:r>
          </w:p>
        </w:tc>
        <w:tc>
          <w:tcPr>
            <w:tcW w:w="4877" w:type="dxa"/>
            <w:gridSpan w:val="3"/>
            <w:shd w:val="clear" w:color="auto" w:fill="auto"/>
          </w:tcPr>
          <w:p w:rsidR="00EA19CE" w:rsidRPr="00794309" w:rsidRDefault="00EA19CE" w:rsidP="00EA19CE">
            <w:pPr>
              <w:jc w:val="center"/>
              <w:rPr>
                <w:rFonts w:ascii="Century Gothic" w:eastAsia="Times New Roman" w:hAnsi="Century Gothic" w:cs="Times New Roman"/>
                <w:b/>
                <w:sz w:val="16"/>
              </w:rPr>
            </w:pPr>
            <w:r w:rsidRPr="00794309">
              <w:rPr>
                <w:rFonts w:ascii="Century Gothic" w:eastAsia="Times New Roman" w:hAnsi="Century Gothic" w:cs="Times New Roman"/>
                <w:b/>
                <w:sz w:val="16"/>
              </w:rPr>
              <w:t>How will you know if the lesson has been successful?</w:t>
            </w:r>
          </w:p>
          <w:p w:rsidR="00DB5978" w:rsidRPr="00B302CA" w:rsidRDefault="00DB5978" w:rsidP="00DB5978">
            <w:pPr>
              <w:jc w:val="center"/>
              <w:rPr>
                <w:rFonts w:ascii="Century Gothic" w:eastAsia="Times New Roman" w:hAnsi="Century Gothic" w:cs="Times New Roman"/>
                <w:sz w:val="16"/>
              </w:rPr>
            </w:pPr>
            <w:r w:rsidRPr="00B302CA">
              <w:rPr>
                <w:rFonts w:ascii="Century Gothic" w:eastAsia="Times New Roman" w:hAnsi="Century Gothic" w:cs="Times New Roman"/>
                <w:sz w:val="16"/>
              </w:rPr>
              <w:t xml:space="preserve">Were the children engaged throughout? </w:t>
            </w:r>
          </w:p>
          <w:p w:rsidR="00270420" w:rsidRPr="00B302CA" w:rsidRDefault="00CB1EDA" w:rsidP="00794309">
            <w:pPr>
              <w:jc w:val="center"/>
              <w:rPr>
                <w:rFonts w:ascii="Century Gothic" w:eastAsia="Times New Roman" w:hAnsi="Century Gothic" w:cs="Times New Roman"/>
                <w:sz w:val="16"/>
              </w:rPr>
            </w:pPr>
            <w:r w:rsidRPr="00B302CA">
              <w:rPr>
                <w:rFonts w:ascii="Century Gothic" w:eastAsia="Times New Roman" w:hAnsi="Century Gothic" w:cs="Times New Roman"/>
                <w:sz w:val="16"/>
              </w:rPr>
              <w:t xml:space="preserve">Could they all </w:t>
            </w:r>
            <w:r w:rsidR="00B302CA" w:rsidRPr="00B302CA">
              <w:rPr>
                <w:rFonts w:ascii="Century Gothic" w:eastAsia="Times New Roman" w:hAnsi="Century Gothic" w:cs="Times New Roman"/>
                <w:sz w:val="16"/>
              </w:rPr>
              <w:t>improvise on an instrument?</w:t>
            </w:r>
          </w:p>
          <w:p w:rsidR="00B302CA" w:rsidRPr="00B302CA" w:rsidRDefault="00B302CA" w:rsidP="00CB1EDA">
            <w:pPr>
              <w:jc w:val="center"/>
              <w:rPr>
                <w:rFonts w:ascii="Century Gothic" w:eastAsia="Times New Roman" w:hAnsi="Century Gothic" w:cs="Times New Roman"/>
                <w:sz w:val="16"/>
              </w:rPr>
            </w:pPr>
            <w:r w:rsidRPr="00B302CA">
              <w:rPr>
                <w:rFonts w:ascii="Century Gothic" w:eastAsia="Times New Roman" w:hAnsi="Century Gothic" w:cs="Times New Roman"/>
                <w:sz w:val="16"/>
              </w:rPr>
              <w:t>Could they all follow the dynamic instructions</w:t>
            </w:r>
            <w:r w:rsidR="00CB1EDA" w:rsidRPr="00B302CA">
              <w:rPr>
                <w:rFonts w:ascii="Century Gothic" w:eastAsia="Times New Roman" w:hAnsi="Century Gothic" w:cs="Times New Roman"/>
                <w:sz w:val="16"/>
              </w:rPr>
              <w:t>?</w:t>
            </w:r>
          </w:p>
          <w:p w:rsidR="00EA19CE" w:rsidRPr="00CB1EDA" w:rsidRDefault="00B302CA" w:rsidP="00CB1EDA">
            <w:pPr>
              <w:jc w:val="center"/>
              <w:rPr>
                <w:rFonts w:ascii="Century Gothic" w:eastAsia="Times New Roman" w:hAnsi="Century Gothic" w:cs="Times New Roman"/>
                <w:b/>
                <w:bCs/>
                <w:kern w:val="36"/>
                <w:sz w:val="22"/>
                <w:szCs w:val="48"/>
              </w:rPr>
            </w:pPr>
            <w:r w:rsidRPr="00B302CA">
              <w:rPr>
                <w:rFonts w:ascii="Century Gothic" w:eastAsia="Times New Roman" w:hAnsi="Century Gothic" w:cs="Times New Roman"/>
                <w:sz w:val="16"/>
              </w:rPr>
              <w:t>Could most of them play the pBuzz tune?</w:t>
            </w:r>
          </w:p>
        </w:tc>
      </w:tr>
      <w:tr w:rsidR="00EA19CE" w:rsidRPr="009D63CB">
        <w:trPr>
          <w:trHeight w:val="219"/>
        </w:trPr>
        <w:tc>
          <w:tcPr>
            <w:tcW w:w="9754" w:type="dxa"/>
            <w:gridSpan w:val="4"/>
            <w:shd w:val="clear" w:color="auto" w:fill="CC0000"/>
            <w:tcMar>
              <w:top w:w="85" w:type="dxa"/>
              <w:left w:w="115" w:type="dxa"/>
              <w:bottom w:w="85" w:type="dxa"/>
              <w:right w:w="115" w:type="dxa"/>
            </w:tcMar>
          </w:tcPr>
          <w:p w:rsidR="00EA19CE" w:rsidRPr="00EA19CE" w:rsidRDefault="00EA19CE" w:rsidP="00EA19CE">
            <w:pPr>
              <w:jc w:val="center"/>
              <w:rPr>
                <w:rFonts w:ascii="Century Gothic" w:hAnsi="Century Gothic" w:cs="Times New Roman"/>
                <w:b/>
                <w:color w:val="FFFFFF" w:themeColor="background1"/>
                <w:sz w:val="22"/>
                <w:szCs w:val="16"/>
              </w:rPr>
            </w:pPr>
            <w:r w:rsidRPr="00EA19CE">
              <w:rPr>
                <w:rFonts w:ascii="Century Gothic" w:hAnsi="Century Gothic" w:cs="Times New Roman"/>
                <w:b/>
                <w:color w:val="FFFFFF" w:themeColor="background1"/>
                <w:sz w:val="22"/>
                <w:szCs w:val="16"/>
              </w:rPr>
              <w:t>Notes for Next Time</w:t>
            </w:r>
          </w:p>
        </w:tc>
      </w:tr>
      <w:tr w:rsidR="005F7F08" w:rsidRPr="009D63CB">
        <w:trPr>
          <w:trHeight w:val="4832"/>
        </w:trPr>
        <w:tc>
          <w:tcPr>
            <w:tcW w:w="6124" w:type="dxa"/>
            <w:gridSpan w:val="2"/>
            <w:tcMar>
              <w:top w:w="85" w:type="dxa"/>
              <w:left w:w="115" w:type="dxa"/>
              <w:bottom w:w="85" w:type="dxa"/>
              <w:right w:w="115" w:type="dxa"/>
            </w:tcMar>
          </w:tcPr>
          <w:p w:rsidR="00C844EC" w:rsidRDefault="00ED784A" w:rsidP="00ED784A">
            <w:pPr>
              <w:rPr>
                <w:rFonts w:ascii="Century Gothic" w:eastAsia="Times New Roman" w:hAnsi="Century Gothic" w:cs="Times New Roman"/>
                <w:i/>
                <w:sz w:val="16"/>
              </w:rPr>
            </w:pPr>
            <w:r w:rsidRPr="00ED784A">
              <w:rPr>
                <w:rFonts w:ascii="Century Gothic" w:eastAsia="Times New Roman" w:hAnsi="Century Gothic" w:cs="Times New Roman"/>
                <w:i/>
                <w:sz w:val="16"/>
              </w:rPr>
              <w:t>This space is for you</w:t>
            </w:r>
            <w:r w:rsidR="0065555C" w:rsidRPr="00ED784A">
              <w:rPr>
                <w:rFonts w:ascii="Century Gothic" w:eastAsia="Times New Roman" w:hAnsi="Century Gothic" w:cs="Times New Roman"/>
                <w:i/>
                <w:sz w:val="16"/>
              </w:rPr>
              <w:t xml:space="preserve"> to reflect on the lesson and make any notes </w:t>
            </w:r>
            <w:r w:rsidRPr="00ED784A">
              <w:rPr>
                <w:rFonts w:ascii="Century Gothic" w:eastAsia="Times New Roman" w:hAnsi="Century Gothic" w:cs="Times New Roman"/>
                <w:i/>
                <w:sz w:val="16"/>
              </w:rPr>
              <w:t>you</w:t>
            </w:r>
            <w:r w:rsidR="00C844EC">
              <w:rPr>
                <w:rFonts w:ascii="Century Gothic" w:eastAsia="Times New Roman" w:hAnsi="Century Gothic" w:cs="Times New Roman"/>
                <w:i/>
                <w:sz w:val="16"/>
              </w:rPr>
              <w:t xml:space="preserve"> need.</w:t>
            </w: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5F7F08" w:rsidRPr="00ED784A" w:rsidRDefault="005F7F08" w:rsidP="00ED784A">
            <w:pPr>
              <w:rPr>
                <w:rFonts w:ascii="Century Gothic" w:hAnsi="Century Gothic" w:cs="Times New Roman"/>
                <w:i/>
                <w:sz w:val="16"/>
              </w:rPr>
            </w:pPr>
          </w:p>
        </w:tc>
        <w:tc>
          <w:tcPr>
            <w:tcW w:w="3630" w:type="dxa"/>
            <w:gridSpan w:val="2"/>
            <w:tcMar>
              <w:top w:w="85" w:type="dxa"/>
              <w:left w:w="115" w:type="dxa"/>
              <w:bottom w:w="85" w:type="dxa"/>
              <w:right w:w="115" w:type="dxa"/>
            </w:tcMar>
          </w:tcPr>
          <w:p w:rsidR="005F7F08" w:rsidRPr="009D63CB" w:rsidRDefault="00F252FF" w:rsidP="009D63CB">
            <w:pPr>
              <w:rPr>
                <w:rFonts w:ascii="Century Gothic" w:eastAsia="Times New Roman" w:hAnsi="Century Gothic" w:cs="Times New Roman"/>
                <w:color w:val="FF0000"/>
              </w:rPr>
            </w:pPr>
            <w:r>
              <w:rPr>
                <w:rFonts w:ascii="Century Gothic" w:eastAsia="Times New Roman" w:hAnsi="Century Gothic" w:cs="Times New Roman"/>
                <w:noProof/>
                <w:color w:val="FF0000"/>
              </w:rPr>
              <w:drawing>
                <wp:inline distT="0" distB="0" distL="0" distR="0">
                  <wp:extent cx="2121627" cy="3004619"/>
                  <wp:effectExtent l="25400" t="0" r="11973" b="0"/>
                  <wp:docPr id="6" name="Picture 4" desc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pic:cNvPicPr/>
                        </pic:nvPicPr>
                        <pic:blipFill>
                          <a:blip r:embed="rId6"/>
                          <a:stretch>
                            <a:fillRect/>
                          </a:stretch>
                        </pic:blipFill>
                        <pic:spPr>
                          <a:xfrm>
                            <a:off x="0" y="0"/>
                            <a:ext cx="2125251" cy="3009752"/>
                          </a:xfrm>
                          <a:prstGeom prst="rect">
                            <a:avLst/>
                          </a:prstGeom>
                        </pic:spPr>
                      </pic:pic>
                    </a:graphicData>
                  </a:graphic>
                </wp:inline>
              </w:drawing>
            </w:r>
          </w:p>
        </w:tc>
      </w:tr>
    </w:tbl>
    <w:p w:rsidR="00C45890" w:rsidRPr="009D63CB" w:rsidRDefault="00C45890">
      <w:pPr>
        <w:rPr>
          <w:color w:val="FF0000"/>
        </w:rPr>
      </w:pPr>
      <w:bookmarkStart w:id="0" w:name="_GoBack"/>
      <w:bookmarkEnd w:id="0"/>
    </w:p>
    <w:sectPr w:rsidR="00C45890" w:rsidRPr="009D63CB" w:rsidSect="00CB1997">
      <w:headerReference w:type="default" r:id="rId7"/>
      <w:footerReference w:type="default" r:id="rId8"/>
      <w:pgSz w:w="11900" w:h="16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auto"/>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451" w:rsidRDefault="005B7451" w:rsidP="009D63CB">
    <w:pPr>
      <w:pStyle w:val="Footer"/>
      <w:jc w:val="right"/>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451" w:rsidRDefault="005B7451" w:rsidP="00F252FF">
    <w:pPr>
      <w:pStyle w:val="Header"/>
      <w:jc w:val="right"/>
    </w:pPr>
    <w:r>
      <w:rPr>
        <w:noProof/>
      </w:rPr>
      <w:drawing>
        <wp:inline distT="0" distB="0" distL="0" distR="0">
          <wp:extent cx="1458254" cy="452673"/>
          <wp:effectExtent l="25400" t="0" r="0" b="0"/>
          <wp:docPr id="3" name="Picture 2" descr="PBUZZ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UZZ Logo.jpeg"/>
                  <pic:cNvPicPr/>
                </pic:nvPicPr>
                <pic:blipFill>
                  <a:blip r:embed="rId1"/>
                  <a:stretch>
                    <a:fillRect/>
                  </a:stretch>
                </pic:blipFill>
                <pic:spPr>
                  <a:xfrm>
                    <a:off x="0" y="0"/>
                    <a:ext cx="1461148" cy="453571"/>
                  </a:xfrm>
                  <a:prstGeom prst="rect">
                    <a:avLst/>
                  </a:prstGeom>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635F7"/>
    <w:multiLevelType w:val="hybridMultilevel"/>
    <w:tmpl w:val="E3F2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977E65"/>
    <w:multiLevelType w:val="hybridMultilevel"/>
    <w:tmpl w:val="99F60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8C0FD0"/>
    <w:multiLevelType w:val="multilevel"/>
    <w:tmpl w:val="A754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5A0EB2"/>
    <w:multiLevelType w:val="multilevel"/>
    <w:tmpl w:val="C2B0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E02085"/>
    <w:multiLevelType w:val="hybridMultilevel"/>
    <w:tmpl w:val="9332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085441"/>
    <w:multiLevelType w:val="hybridMultilevel"/>
    <w:tmpl w:val="189201F0"/>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6">
    <w:nsid w:val="59624181"/>
    <w:multiLevelType w:val="hybridMultilevel"/>
    <w:tmpl w:val="5334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127F53"/>
    <w:multiLevelType w:val="multilevel"/>
    <w:tmpl w:val="C2B0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365534"/>
    <w:multiLevelType w:val="multilevel"/>
    <w:tmpl w:val="FBEC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EF1D5A"/>
    <w:multiLevelType w:val="hybridMultilevel"/>
    <w:tmpl w:val="725A5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5"/>
  </w:num>
  <w:num w:numId="4">
    <w:abstractNumId w:val="6"/>
  </w:num>
  <w:num w:numId="5">
    <w:abstractNumId w:val="4"/>
  </w:num>
  <w:num w:numId="6">
    <w:abstractNumId w:val="7"/>
  </w:num>
  <w:num w:numId="7">
    <w:abstractNumId w:val="1"/>
  </w:num>
  <w:num w:numId="8">
    <w:abstractNumId w:val="9"/>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savePreviewPicture/>
  <w:compat/>
  <w:rsids>
    <w:rsidRoot w:val="005F7F08"/>
    <w:rsid w:val="00025F5F"/>
    <w:rsid w:val="00041EE4"/>
    <w:rsid w:val="00076A49"/>
    <w:rsid w:val="000B1C23"/>
    <w:rsid w:val="000D2CA4"/>
    <w:rsid w:val="001477A8"/>
    <w:rsid w:val="00161824"/>
    <w:rsid w:val="0016455D"/>
    <w:rsid w:val="001C4D36"/>
    <w:rsid w:val="001D4CF4"/>
    <w:rsid w:val="002231BD"/>
    <w:rsid w:val="00257785"/>
    <w:rsid w:val="00265F9D"/>
    <w:rsid w:val="00270420"/>
    <w:rsid w:val="002747E3"/>
    <w:rsid w:val="002D459C"/>
    <w:rsid w:val="002D6FC3"/>
    <w:rsid w:val="002E2ECE"/>
    <w:rsid w:val="002F3F99"/>
    <w:rsid w:val="0033679E"/>
    <w:rsid w:val="00361F7B"/>
    <w:rsid w:val="00367F4F"/>
    <w:rsid w:val="00383320"/>
    <w:rsid w:val="003B18EE"/>
    <w:rsid w:val="003B60FE"/>
    <w:rsid w:val="003D1D7A"/>
    <w:rsid w:val="00400594"/>
    <w:rsid w:val="00446436"/>
    <w:rsid w:val="00484ADD"/>
    <w:rsid w:val="004C40D9"/>
    <w:rsid w:val="004E06CD"/>
    <w:rsid w:val="00536B35"/>
    <w:rsid w:val="005627B1"/>
    <w:rsid w:val="00573340"/>
    <w:rsid w:val="005907DB"/>
    <w:rsid w:val="005B7451"/>
    <w:rsid w:val="005C1C79"/>
    <w:rsid w:val="005E072C"/>
    <w:rsid w:val="005E2A82"/>
    <w:rsid w:val="005E3BF3"/>
    <w:rsid w:val="005E7DAF"/>
    <w:rsid w:val="005F0CC9"/>
    <w:rsid w:val="005F615D"/>
    <w:rsid w:val="005F7F08"/>
    <w:rsid w:val="00611284"/>
    <w:rsid w:val="006509F8"/>
    <w:rsid w:val="0065555C"/>
    <w:rsid w:val="00673976"/>
    <w:rsid w:val="00683927"/>
    <w:rsid w:val="006A0B5B"/>
    <w:rsid w:val="006B4709"/>
    <w:rsid w:val="006C54F8"/>
    <w:rsid w:val="006F1C24"/>
    <w:rsid w:val="006F2909"/>
    <w:rsid w:val="00720EAE"/>
    <w:rsid w:val="007309D2"/>
    <w:rsid w:val="00735442"/>
    <w:rsid w:val="00743912"/>
    <w:rsid w:val="00747BAF"/>
    <w:rsid w:val="00790286"/>
    <w:rsid w:val="00794309"/>
    <w:rsid w:val="007B22D3"/>
    <w:rsid w:val="007C0035"/>
    <w:rsid w:val="007C7A53"/>
    <w:rsid w:val="007F5566"/>
    <w:rsid w:val="00815E4E"/>
    <w:rsid w:val="00820D6A"/>
    <w:rsid w:val="008326F3"/>
    <w:rsid w:val="00834ACF"/>
    <w:rsid w:val="00837E78"/>
    <w:rsid w:val="008450F3"/>
    <w:rsid w:val="00853ADE"/>
    <w:rsid w:val="00855F41"/>
    <w:rsid w:val="008572A6"/>
    <w:rsid w:val="00875CF5"/>
    <w:rsid w:val="00896165"/>
    <w:rsid w:val="008A1BD2"/>
    <w:rsid w:val="008C3E71"/>
    <w:rsid w:val="008D1ACB"/>
    <w:rsid w:val="008D4A6F"/>
    <w:rsid w:val="00926D45"/>
    <w:rsid w:val="00930C12"/>
    <w:rsid w:val="00941076"/>
    <w:rsid w:val="00950BA1"/>
    <w:rsid w:val="0098318F"/>
    <w:rsid w:val="009874F1"/>
    <w:rsid w:val="009D63CB"/>
    <w:rsid w:val="00A05A03"/>
    <w:rsid w:val="00A40E3A"/>
    <w:rsid w:val="00A80A60"/>
    <w:rsid w:val="00B1245E"/>
    <w:rsid w:val="00B17B55"/>
    <w:rsid w:val="00B254F0"/>
    <w:rsid w:val="00B302CA"/>
    <w:rsid w:val="00B4439F"/>
    <w:rsid w:val="00B71518"/>
    <w:rsid w:val="00B765C3"/>
    <w:rsid w:val="00BA5585"/>
    <w:rsid w:val="00C243FD"/>
    <w:rsid w:val="00C313AE"/>
    <w:rsid w:val="00C45890"/>
    <w:rsid w:val="00C601E3"/>
    <w:rsid w:val="00C844EC"/>
    <w:rsid w:val="00CA2529"/>
    <w:rsid w:val="00CB1997"/>
    <w:rsid w:val="00CB1EDA"/>
    <w:rsid w:val="00CC2CC4"/>
    <w:rsid w:val="00CD7DF1"/>
    <w:rsid w:val="00CF2C9B"/>
    <w:rsid w:val="00D328A9"/>
    <w:rsid w:val="00D57192"/>
    <w:rsid w:val="00D660AF"/>
    <w:rsid w:val="00D84A01"/>
    <w:rsid w:val="00DA25D8"/>
    <w:rsid w:val="00DB5978"/>
    <w:rsid w:val="00DC4A82"/>
    <w:rsid w:val="00E01A1E"/>
    <w:rsid w:val="00E02994"/>
    <w:rsid w:val="00E3154B"/>
    <w:rsid w:val="00E51279"/>
    <w:rsid w:val="00E71C7D"/>
    <w:rsid w:val="00E825CD"/>
    <w:rsid w:val="00E95E8D"/>
    <w:rsid w:val="00EA078E"/>
    <w:rsid w:val="00EA19CE"/>
    <w:rsid w:val="00EB4F80"/>
    <w:rsid w:val="00EC04E9"/>
    <w:rsid w:val="00ED784A"/>
    <w:rsid w:val="00F252FF"/>
    <w:rsid w:val="00F5558B"/>
    <w:rsid w:val="00F85D82"/>
    <w:rsid w:val="00F976C6"/>
    <w:rsid w:val="00F97C26"/>
    <w:rsid w:val="00FA0BBE"/>
    <w:rsid w:val="00FC3C8E"/>
    <w:rsid w:val="00FC5BC9"/>
    <w:rsid w:val="00FC7015"/>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AE"/>
  </w:style>
  <w:style w:type="paragraph" w:styleId="Heading1">
    <w:name w:val="heading 1"/>
    <w:basedOn w:val="Normal"/>
    <w:link w:val="Heading1Char"/>
    <w:uiPriority w:val="9"/>
    <w:qFormat/>
    <w:rsid w:val="005F7F08"/>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5F7F08"/>
    <w:rPr>
      <w:rFonts w:ascii="Times New Roman" w:hAnsi="Times New Roman" w:cs="Times New Roman"/>
      <w:b/>
      <w:bCs/>
      <w:kern w:val="36"/>
      <w:sz w:val="48"/>
      <w:szCs w:val="48"/>
    </w:rPr>
  </w:style>
  <w:style w:type="paragraph" w:styleId="NormalWeb">
    <w:name w:val="Normal (Web)"/>
    <w:basedOn w:val="Normal"/>
    <w:uiPriority w:val="99"/>
    <w:semiHidden/>
    <w:unhideWhenUsed/>
    <w:rsid w:val="005F7F08"/>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9D63CB"/>
    <w:pPr>
      <w:ind w:left="720"/>
      <w:contextualSpacing/>
    </w:pPr>
  </w:style>
  <w:style w:type="paragraph" w:styleId="Header">
    <w:name w:val="header"/>
    <w:basedOn w:val="Normal"/>
    <w:link w:val="HeaderChar"/>
    <w:uiPriority w:val="99"/>
    <w:semiHidden/>
    <w:unhideWhenUsed/>
    <w:rsid w:val="009D63CB"/>
    <w:pPr>
      <w:tabs>
        <w:tab w:val="center" w:pos="4320"/>
        <w:tab w:val="right" w:pos="8640"/>
      </w:tabs>
    </w:pPr>
  </w:style>
  <w:style w:type="character" w:customStyle="1" w:styleId="HeaderChar">
    <w:name w:val="Header Char"/>
    <w:basedOn w:val="DefaultParagraphFont"/>
    <w:link w:val="Header"/>
    <w:uiPriority w:val="99"/>
    <w:semiHidden/>
    <w:rsid w:val="009D63CB"/>
  </w:style>
  <w:style w:type="paragraph" w:styleId="Footer">
    <w:name w:val="footer"/>
    <w:basedOn w:val="Normal"/>
    <w:link w:val="FooterChar"/>
    <w:uiPriority w:val="99"/>
    <w:semiHidden/>
    <w:unhideWhenUsed/>
    <w:rsid w:val="009D63CB"/>
    <w:pPr>
      <w:tabs>
        <w:tab w:val="center" w:pos="4320"/>
        <w:tab w:val="right" w:pos="8640"/>
      </w:tabs>
    </w:pPr>
  </w:style>
  <w:style w:type="character" w:customStyle="1" w:styleId="FooterChar">
    <w:name w:val="Footer Char"/>
    <w:basedOn w:val="DefaultParagraphFont"/>
    <w:link w:val="Footer"/>
    <w:uiPriority w:val="99"/>
    <w:semiHidden/>
    <w:rsid w:val="009D63CB"/>
  </w:style>
  <w:style w:type="character" w:styleId="Hyperlink">
    <w:name w:val="Hyperlink"/>
    <w:basedOn w:val="DefaultParagraphFont"/>
    <w:uiPriority w:val="99"/>
    <w:semiHidden/>
    <w:unhideWhenUsed/>
    <w:rsid w:val="00875CF5"/>
    <w:rPr>
      <w:color w:val="0563C1" w:themeColor="hyperlink"/>
      <w:u w:val="single"/>
    </w:rPr>
  </w:style>
  <w:style w:type="character" w:styleId="FollowedHyperlink">
    <w:name w:val="FollowedHyperlink"/>
    <w:basedOn w:val="DefaultParagraphFont"/>
    <w:uiPriority w:val="99"/>
    <w:semiHidden/>
    <w:unhideWhenUsed/>
    <w:rsid w:val="00A80A60"/>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11175581">
      <w:bodyDiv w:val="1"/>
      <w:marLeft w:val="0"/>
      <w:marRight w:val="0"/>
      <w:marTop w:val="0"/>
      <w:marBottom w:val="0"/>
      <w:divBdr>
        <w:top w:val="none" w:sz="0" w:space="0" w:color="auto"/>
        <w:left w:val="none" w:sz="0" w:space="0" w:color="auto"/>
        <w:bottom w:val="none" w:sz="0" w:space="0" w:color="auto"/>
        <w:right w:val="none" w:sz="0" w:space="0" w:color="auto"/>
      </w:divBdr>
      <w:divsChild>
        <w:div w:id="1496723866">
          <w:marLeft w:val="-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lEd7Ovt4cWE" TargetMode="External"/><Relationship Id="rId6" Type="http://schemas.openxmlformats.org/officeDocument/2006/relationships/image" Target="media/image1.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588</Words>
  <Characters>3353</Characters>
  <Application>Microsoft Macintosh Word</Application>
  <DocSecurity>0</DocSecurity>
  <Lines>27</Lines>
  <Paragraphs>6</Paragraphs>
  <ScaleCrop>false</ScaleCrop>
  <Company>Music Education Solutions Limited</Company>
  <LinksUpToDate>false</LinksUpToDate>
  <CharactersWithSpaces>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 Cottrill</dc:creator>
  <cp:keywords/>
  <dc:description/>
  <cp:lastModifiedBy>Elizabeth Stafford</cp:lastModifiedBy>
  <cp:revision>14</cp:revision>
  <cp:lastPrinted>2017-08-28T12:33:00Z</cp:lastPrinted>
  <dcterms:created xsi:type="dcterms:W3CDTF">2017-08-28T11:43:00Z</dcterms:created>
  <dcterms:modified xsi:type="dcterms:W3CDTF">2017-09-16T10:34:00Z</dcterms:modified>
</cp:coreProperties>
</file>