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912108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Year </w:t>
            </w: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 xml:space="preserve">1: </w:t>
            </w:r>
            <w:r w:rsidR="00747BF5"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Superheroes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747BF5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understand the concept of pitch</w:t>
            </w:r>
          </w:p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create a pattern using two pitches</w:t>
            </w:r>
          </w:p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</w:p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play a two note pattern by ear and by sight</w:t>
            </w:r>
          </w:p>
          <w:p w:rsid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747BF5" w:rsidP="00747BF5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To create a superhero theme tune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explain what pitch means</w:t>
            </w: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recognize and perform high &amp; low notes</w:t>
            </w: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create and play a pattern using two pitches</w:t>
            </w: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copyback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a two-note pattern</w:t>
            </w: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I can play a two-note pattern from a graphic score</w:t>
            </w:r>
          </w:p>
          <w:p w:rsidR="00747BF5" w:rsidRDefault="00747BF5" w:rsidP="00E9039B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912108" w:rsidRPr="00747BF5" w:rsidRDefault="00747BF5" w:rsidP="00747BF5">
            <w:pPr>
              <w:jc w:val="center"/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917DE6">
              <w:rPr>
                <w:rFonts w:ascii="Century Gothic" w:hAnsi="Century Gothic" w:cs="Times New Roman"/>
                <w:bCs/>
                <w:sz w:val="16"/>
                <w:szCs w:val="16"/>
              </w:rPr>
              <w:t>I can work as part of a group to create</w:t>
            </w:r>
            <w:r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perform</w:t>
            </w:r>
            <w:r w:rsidRPr="00917DE6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 superhero theme tune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096F04" w:rsidRDefault="00096F04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747BF5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747BF5">
              <w:rPr>
                <w:rFonts w:ascii="Century Gothic" w:hAnsi="Century Gothic" w:cs="Times New Roman"/>
                <w:bCs/>
                <w:sz w:val="16"/>
                <w:szCs w:val="16"/>
              </w:rPr>
              <w:t>explain what pitch means and perform high and low notes. They will be able to sing back a two-note pattern, They will make a limited contribution to a group composition and performance, selecting and performing sounds</w:t>
            </w:r>
          </w:p>
          <w:p w:rsidR="00747BF5" w:rsidRDefault="00747BF5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825FB8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747BF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recognize and perform high and low notes, and play two-pitch patterns with their voice, tuned percussion or </w:t>
            </w:r>
            <w:proofErr w:type="spellStart"/>
            <w:r w:rsidR="00747BF5">
              <w:rPr>
                <w:rFonts w:ascii="Century Gothic" w:hAnsi="Century Gothic" w:cs="Times New Roman"/>
                <w:bCs/>
                <w:sz w:val="16"/>
                <w:szCs w:val="16"/>
              </w:rPr>
              <w:t>pBuzz</w:t>
            </w:r>
            <w:proofErr w:type="spellEnd"/>
            <w:r w:rsidR="00747BF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, learning these by ear or reading them from a graphic score. They will make a useful contribution to a group composition and performance, selecting and combining sounds. </w:t>
            </w:r>
          </w:p>
          <w:p w:rsidR="00912108" w:rsidRPr="00825FB8" w:rsidRDefault="0091210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</w:p>
          <w:p w:rsidR="00825FB8" w:rsidRPr="00825FB8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825FB8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F40207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D63CB" w:rsidRPr="009D63CB" w:rsidRDefault="00825FB8" w:rsidP="00747BF5">
            <w:pPr>
              <w:rPr>
                <w:rFonts w:ascii="Century Gothic" w:eastAsia="Times New Roman" w:hAnsi="Century Gothic" w:cs="Times New Roman"/>
                <w:color w:val="FF0000"/>
              </w:rPr>
            </w:pPr>
            <w:r w:rsidRPr="00825FB8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747BF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lead a two-note call and response. Be able to lead a group performance. Make an important contribution to a group composition, creating, selecting and combining sounds with consideration of the overall effect.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B8" w:rsidRDefault="00825FB8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/>
  <w:rsids>
    <w:rsidRoot w:val="005F7F08"/>
    <w:rsid w:val="00096F04"/>
    <w:rsid w:val="000F164C"/>
    <w:rsid w:val="00257785"/>
    <w:rsid w:val="003B60FE"/>
    <w:rsid w:val="005E2A82"/>
    <w:rsid w:val="005F7F08"/>
    <w:rsid w:val="0065555C"/>
    <w:rsid w:val="00663199"/>
    <w:rsid w:val="006A0B5B"/>
    <w:rsid w:val="00747BF5"/>
    <w:rsid w:val="00825FB8"/>
    <w:rsid w:val="00837E78"/>
    <w:rsid w:val="008D4A6F"/>
    <w:rsid w:val="00912108"/>
    <w:rsid w:val="00941076"/>
    <w:rsid w:val="00965AE4"/>
    <w:rsid w:val="009B637B"/>
    <w:rsid w:val="009D63CB"/>
    <w:rsid w:val="00A524DD"/>
    <w:rsid w:val="00C313AE"/>
    <w:rsid w:val="00C45890"/>
    <w:rsid w:val="00C541C4"/>
    <w:rsid w:val="00CA2529"/>
    <w:rsid w:val="00CB1997"/>
    <w:rsid w:val="00CC2CC4"/>
    <w:rsid w:val="00D57192"/>
    <w:rsid w:val="00E9039B"/>
    <w:rsid w:val="00EB40EB"/>
    <w:rsid w:val="00F252FF"/>
    <w:rsid w:val="00F40207"/>
    <w:rsid w:val="00F97C26"/>
    <w:rsid w:val="00FA3163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1331</Characters>
  <Application>Microsoft Macintosh Word</Application>
  <DocSecurity>0</DocSecurity>
  <Lines>11</Lines>
  <Paragraphs>2</Paragraphs>
  <ScaleCrop>false</ScaleCrop>
  <Company>Music Education Solutions Limited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5</cp:revision>
  <cp:lastPrinted>2017-08-03T09:50:00Z</cp:lastPrinted>
  <dcterms:created xsi:type="dcterms:W3CDTF">2017-08-02T19:29:00Z</dcterms:created>
  <dcterms:modified xsi:type="dcterms:W3CDTF">2017-08-03T10:43:00Z</dcterms:modified>
</cp:coreProperties>
</file>